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F7" w:rsidRDefault="00F468F7" w:rsidP="00183995">
      <w:pPr>
        <w:pStyle w:val="1"/>
        <w:keepNext w:val="0"/>
        <w:keepLines w:val="0"/>
        <w:tabs>
          <w:tab w:val="center" w:pos="4680"/>
          <w:tab w:val="right" w:pos="9360"/>
        </w:tabs>
        <w:spacing w:before="0" w:after="0" w:line="240" w:lineRule="auto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 w:rsidRPr="002F613C">
        <w:rPr>
          <w:b/>
          <w:noProof/>
          <w:sz w:val="28"/>
          <w:szCs w:val="28"/>
        </w:rPr>
        <w:drawing>
          <wp:inline distT="0" distB="0" distL="0" distR="0" wp14:anchorId="1D8AB9D8" wp14:editId="6E0860F1">
            <wp:extent cx="1170602" cy="886204"/>
            <wp:effectExtent l="0" t="0" r="0" b="9525"/>
            <wp:docPr id="3" name="Рисунок 3" descr="C:\Users\mosha_a\AppData\Local\Temp\_tc\Громадський бюджет логотип 2 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sha_a\AppData\Local\Temp\_tc\Громадський бюджет логотип 2 bw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93" cy="8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F7" w:rsidRDefault="00F468F7" w:rsidP="00183995">
      <w:pPr>
        <w:pStyle w:val="1"/>
        <w:keepNext w:val="0"/>
        <w:keepLines w:val="0"/>
        <w:tabs>
          <w:tab w:val="center" w:pos="4680"/>
          <w:tab w:val="right" w:pos="9360"/>
        </w:tabs>
        <w:spacing w:before="0" w:after="0" w:line="240" w:lineRule="auto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</w:p>
    <w:p w:rsidR="00F468F7" w:rsidRDefault="00693627" w:rsidP="00183995">
      <w:pPr>
        <w:pStyle w:val="1"/>
        <w:keepNext w:val="0"/>
        <w:keepLines w:val="0"/>
        <w:tabs>
          <w:tab w:val="center" w:pos="4680"/>
          <w:tab w:val="right" w:pos="9360"/>
        </w:tabs>
        <w:spacing w:before="0" w:after="0" w:line="240" w:lineRule="auto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ІНСТРУКЦІЯ </w:t>
      </w:r>
    </w:p>
    <w:p w:rsidR="00FD656D" w:rsidRPr="00183995" w:rsidRDefault="00693627" w:rsidP="00183995">
      <w:pPr>
        <w:pStyle w:val="1"/>
        <w:keepNext w:val="0"/>
        <w:keepLines w:val="0"/>
        <w:tabs>
          <w:tab w:val="center" w:pos="4680"/>
          <w:tab w:val="right" w:pos="9360"/>
        </w:tabs>
        <w:spacing w:before="0" w:after="0" w:line="240" w:lineRule="auto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З ФОРМУВАННЯ</w:t>
      </w:r>
      <w:r w:rsidR="00F468F7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18399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ПРОЕКТНОЇ ЗАЯВИ АВТОРОМ</w:t>
      </w:r>
      <w:bookmarkStart w:id="0" w:name="_GoBack"/>
      <w:bookmarkEnd w:id="0"/>
    </w:p>
    <w:p w:rsidR="00693627" w:rsidRPr="00183995" w:rsidRDefault="00693627" w:rsidP="00693627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1" w:name="_yr9vkkdj9fng" w:colFirst="0" w:colLast="0"/>
      <w:bookmarkEnd w:id="1"/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>Пошук ідеї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Озирніться навколо. Пройдіться по місту. Поговоріть з друзями і близькими. На що вони скаржаться, про що мріють? Придивіться до мам із дітьми і людей похилого віку — зазвичай міське середовище створює найбільше труднощів саме для них.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Подумайте про те, що близько саме вам, у чому ви компетентні, на чому добре знаєтеся. Адже вам потрібно буде не тільки подати ідею, а й обґрунтувати і скласти її бюджет.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Майте на увазі, що обов'язково будуть люди, які подадуть проекти про асфальтування доріг чи створення дитячих майданчиків, ви ж можете подумати і про реставрацію пам'ятника, і про зручний пандус для колясок в переході або навіть про </w:t>
      </w:r>
      <w:r w:rsidR="00D63E7D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мистецький 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фестиваль</w:t>
      </w:r>
      <w:r w:rsidR="00D63E7D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чи </w:t>
      </w:r>
      <w:proofErr w:type="spellStart"/>
      <w:r w:rsidR="00D63E7D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стріт</w:t>
      </w:r>
      <w:proofErr w:type="spellEnd"/>
      <w:r w:rsidR="00D63E7D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-арт тощо.</w:t>
      </w:r>
    </w:p>
    <w:p w:rsidR="00693627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2" w:name="_iprelsak3ej8" w:colFirst="0" w:colLast="0"/>
      <w:bookmarkEnd w:id="2"/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>Назва проекту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Сформулюйте її коротко і чітко. Назва має містити не більше 6–8 слів. Не потрібно описувати суть проекту, дайте якийсь </w:t>
      </w:r>
      <w:r w:rsidR="00693627" w:rsidRPr="00183995">
        <w:rPr>
          <w:rFonts w:ascii="Times New Roman" w:eastAsia="Calibri" w:hAnsi="Times New Roman" w:cs="Times New Roman"/>
          <w:color w:val="auto"/>
          <w:sz w:val="28"/>
          <w:szCs w:val="28"/>
        </w:rPr>
        <w:t>#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тег, ідею. Це саме те, що побачать люди в першу чергу, те, що їх має зацікавити читати про проект далі.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Зосередьтеся на об'єкті, який має бути створений. Назва повинна містити вказівку щодо того, який саме об'єкт буде створений або змінений, що саме буде реалізовано.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Будьте конкретні. Вкажіть який саме сквер, свято, будинок, послугу для громадян </w:t>
      </w:r>
      <w:r w:rsidR="00693627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и хочете створити / змінити / модернізувати.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Приклади вдалих назв: 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«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Алея кривих дзеркал в парку Жовтневому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»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, 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«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Свято небесних ліхтариків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», «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Сон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ячні батареї для дитячих садків»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.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Погана назва може бути</w:t>
      </w:r>
    </w:p>
    <w:p w:rsidR="00FD656D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а) занадто довгою;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б) занадто бюрократичною</w:t>
      </w:r>
      <w:r w:rsidR="00693627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;</w:t>
      </w:r>
    </w:p>
    <w:p w:rsidR="00FD656D" w:rsidRPr="00183995" w:rsidRDefault="00740DC5" w:rsidP="00183995">
      <w:pPr>
        <w:tabs>
          <w:tab w:val="left" w:pos="577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в) не мати</w:t>
      </w:r>
      <w:r w:rsidR="00693627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вказівки на конкретний предмет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/об'єкт.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Приклади невдалих назв: 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«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Проект реконструкції муніципального об'єкта номер 133 за адресою 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по 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вул. Г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о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ловній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,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 3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»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, 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«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Перекладання асфальту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»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, 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«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Допомога дітям-сиротам</w:t>
      </w:r>
      <w:r w:rsidR="00693627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»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.</w:t>
      </w:r>
    </w:p>
    <w:p w:rsidR="00693627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</w:pPr>
    </w:p>
    <w:p w:rsidR="00B76653" w:rsidRPr="00183995" w:rsidRDefault="00B76653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 xml:space="preserve">Вид проекту </w:t>
      </w:r>
    </w:p>
    <w:p w:rsidR="00B76653" w:rsidRPr="00183995" w:rsidRDefault="00B76653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lastRenderedPageBreak/>
        <w:t>Якщо проект стосується будинку, двору/</w:t>
      </w:r>
      <w:r w:rsidR="00901C24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кількох дворів, мікрорайону чи кварталу і відвідувачами яких за сталою практикою є саме мешканці даного мікрорайону – то це проект локальний.</w:t>
      </w:r>
    </w:p>
    <w:p w:rsidR="00901C24" w:rsidRPr="00183995" w:rsidRDefault="00901C24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Якщо реалізація Вашої ідеї планується у місцях загального користування загальноміського масштабу, у локаціях, що вирізняються певною ексклюзивністю по відношенню до інших територій, відвідувачами яких традиційно є мешканці всього міста, незалежно від місця проживання (наприклад, центр міста, зелені зони відпочинку, історичні місця тощо), то проект – загальноміський.</w:t>
      </w:r>
    </w:p>
    <w:p w:rsidR="00901C24" w:rsidRPr="00183995" w:rsidRDefault="00901C24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</w:pPr>
    </w:p>
    <w:p w:rsidR="00567A1F" w:rsidRPr="00183995" w:rsidRDefault="00567A1F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>Категорія проекту</w:t>
      </w:r>
    </w:p>
    <w:p w:rsidR="00567A1F" w:rsidRPr="00183995" w:rsidRDefault="00567A1F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color w:val="auto"/>
          <w:lang w:val="uk-UA"/>
        </w:rPr>
      </w:pPr>
      <w:bookmarkStart w:id="3" w:name="_g812ot3v4mac" w:colFirst="0" w:colLast="0"/>
      <w:bookmarkEnd w:id="3"/>
      <w:r w:rsidRPr="00183995">
        <w:rPr>
          <w:rFonts w:ascii="Times New Roman" w:eastAsia="Calibri" w:hAnsi="Times New Roman" w:cs="Times New Roman"/>
          <w:color w:val="auto"/>
          <w:lang w:val="uk-UA"/>
        </w:rPr>
        <w:t>Виберіть зі списку, до якої категорії належить проект. Цей список також може вам допомогти під час пошуку ідеї для проекту. Повний список категорій проектів і</w:t>
      </w:r>
      <w:r w:rsidR="00D63E7D" w:rsidRPr="00183995">
        <w:rPr>
          <w:rFonts w:ascii="Times New Roman" w:eastAsia="Calibri" w:hAnsi="Times New Roman" w:cs="Times New Roman"/>
          <w:color w:val="auto"/>
          <w:lang w:val="uk-UA"/>
        </w:rPr>
        <w:t xml:space="preserve"> їх описів дивіться у Додатку.</w:t>
      </w:r>
    </w:p>
    <w:p w:rsidR="00567A1F" w:rsidRPr="00183995" w:rsidRDefault="00567A1F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4" w:name="_6k2abbn6btdj" w:colFirst="0" w:colLast="0"/>
      <w:bookmarkEnd w:id="4"/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 xml:space="preserve">Місце реалізації проекту 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Вкажіть точно і чітко, де повинен бути реалізований проект. 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Уточніть мікрорайон і/або житловий масив, а також точну адресу, якщо результат проекту буде прив'язаний до якогось конкретного будинку (наприклад, облаштування скверу перед будинком) і його назву, якщо це якась установа (школа, садок, лікарня, бібліотека тощо). Я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кщо проект стосується всього міста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, то вказавши адресу розташування,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зазначте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, що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він стосується 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«вс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ього міста</w:t>
      </w:r>
      <w:r w:rsidR="00D63E7D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»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або </w:t>
      </w:r>
      <w:r w:rsidR="00D63E7D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«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усіх городян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».</w:t>
      </w:r>
    </w:p>
    <w:p w:rsidR="00F468F7" w:rsidRDefault="00010CE8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Зверніть увагу, що при визначенні території розташування, варто скористатися Публічною кадастровою картою України </w:t>
      </w:r>
      <w:hyperlink r:id="rId6" w:history="1">
        <w:r w:rsidRPr="00183995">
          <w:rPr>
            <w:rStyle w:val="a8"/>
            <w:rFonts w:ascii="Times New Roman" w:eastAsia="Calibri" w:hAnsi="Times New Roman" w:cs="Times New Roman"/>
            <w:sz w:val="28"/>
            <w:szCs w:val="28"/>
            <w:lang w:val="uk-UA"/>
          </w:rPr>
          <w:t>http://map.land.gov.ua/kadastrova-karta</w:t>
        </w:r>
      </w:hyperlink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, за якою можна орієнтуватися щодо зайнятих ділянок, їх належності, але цю інформацію теж варто уточнити у Департаменті забезпечення ресурсних платежів за телефоном 700-414.</w:t>
      </w:r>
    </w:p>
    <w:p w:rsidR="00F468F7" w:rsidRPr="00F468F7" w:rsidRDefault="00F468F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Попередньо можна надіслати на адресу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hyperlink r:id="rId7" w:history="1">
        <w:r w:rsidRPr="00F468F7">
          <w:rPr>
            <w:rStyle w:val="a8"/>
            <w:rFonts w:ascii="Times New Roman" w:eastAsia="Calibri" w:hAnsi="Times New Roman" w:cs="Times New Roman"/>
            <w:sz w:val="28"/>
            <w:szCs w:val="28"/>
            <w:lang w:val="uk-UA"/>
          </w:rPr>
          <w:t>dresurs@smr.gov.ua</w:t>
        </w:r>
      </w:hyperlink>
      <w:r w:rsidRPr="00F468F7">
        <w:rPr>
          <w:rStyle w:val="a8"/>
          <w:rFonts w:ascii="Times New Roman" w:eastAsia="Calibri" w:hAnsi="Times New Roman" w:cs="Times New Roman"/>
          <w:sz w:val="28"/>
          <w:szCs w:val="28"/>
        </w:rPr>
        <w:t xml:space="preserve"> </w:t>
      </w:r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із запитом щодо належності земельної ділянки до комунальної власності. У </w:t>
      </w:r>
      <w:proofErr w:type="spellStart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темі</w:t>
      </w:r>
      <w:proofErr w:type="spellEnd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електронного</w:t>
      </w:r>
      <w:proofErr w:type="spellEnd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листа необхідно вказати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–</w:t>
      </w:r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«</w:t>
      </w:r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Проект Громадського бюджету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»</w:t>
      </w:r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, а у </w:t>
      </w:r>
      <w:proofErr w:type="spellStart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тексті</w:t>
      </w:r>
      <w:proofErr w:type="spellEnd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- </w:t>
      </w:r>
      <w:proofErr w:type="spellStart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чітко</w:t>
      </w:r>
      <w:proofErr w:type="spellEnd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визначитися</w:t>
      </w:r>
      <w:proofErr w:type="spellEnd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з межами </w:t>
      </w:r>
      <w:proofErr w:type="spellStart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ділянки</w:t>
      </w:r>
      <w:proofErr w:type="spellEnd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(</w:t>
      </w:r>
      <w:proofErr w:type="spellStart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а</w:t>
      </w:r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бо</w:t>
      </w:r>
      <w:proofErr w:type="spellEnd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ж </w:t>
      </w:r>
      <w:proofErr w:type="spellStart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використати</w:t>
      </w:r>
      <w:proofErr w:type="spellEnd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онлайн-</w:t>
      </w:r>
      <w:proofErr w:type="spellStart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карти</w:t>
      </w:r>
      <w:proofErr w:type="spellEnd"/>
      <w:r w:rsidRP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).</w:t>
      </w:r>
    </w:p>
    <w:p w:rsidR="00010CE8" w:rsidRPr="00183995" w:rsidRDefault="00010CE8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Це стосується і переліку нежитлових приміщень комунальної власності. Їх перелік оприлюднений на цьому сайті у розділі «Допомога/Інформація для довідок»</w:t>
      </w:r>
      <w:r w:rsidR="00F468F7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.</w:t>
      </w:r>
    </w:p>
    <w:p w:rsidR="00693627" w:rsidRPr="00183995" w:rsidRDefault="00693627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5" w:name="_qqmlc68qtpli" w:colFirst="0" w:colLast="0"/>
      <w:bookmarkEnd w:id="5"/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 xml:space="preserve">Короткий опис 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Спробуйте в 2-4 реченнях розкрити суть свого проекту і його ключову відмінність. 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Про що він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? 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Яке значення містить 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його назва?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Додайте опис, що буде трохи більший за обсягом. Перечитайте його, видаліть всі зайві слова, які не додають сенсу.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Покажіть назву і короткий опис декільком своїм друзям і запитайте, чи зрозуміло їм з цього тексту, що саме 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и пропонуєте зробити. Відредагуйте граматику: це також буде впливати на сприйняття вашого проекту.</w:t>
      </w:r>
    </w:p>
    <w:p w:rsid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lastRenderedPageBreak/>
        <w:t xml:space="preserve">Приклад хорошого опису для проекту 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«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Сквер 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«Сонячний» на місці пустиря на </w:t>
      </w:r>
      <w:r w:rsidR="00D63E7D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вул. 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Ковпака»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:</w:t>
      </w:r>
      <w:r w:rsidR="00D04B8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FD656D" w:rsidRPr="00183995" w:rsidRDefault="00D04B83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Біля дитячої лікарні </w:t>
      </w:r>
      <w:r w:rsidR="00740DC5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вже багато років 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є </w:t>
      </w:r>
      <w:r w:rsidR="00740DC5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 xml:space="preserve">пустир. 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Він став вже місцем, де збирається сміття та розповсюджується пил та бруд</w:t>
      </w:r>
      <w:r w:rsidR="00740DC5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. Пропонуємо на місці пустиря розбити тематичний сквер із зеленими насадженнями, лавочками та дитячим майданчиком, обігравши в оформленні тему сонця. Дизайн-проект додається до проекту</w:t>
      </w:r>
      <w:r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»</w:t>
      </w:r>
      <w:r w:rsidR="00740DC5" w:rsidRPr="0018399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/>
        </w:rPr>
        <w:t>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З такого опису точно зрозуміло: де планується об'єкт, чому він там потрібен, як він буде виглядати (що включати) і чому цей проект більш конкурентний, ніж аналогічні (автор сам зробив дизайн, сквер тематичний).</w:t>
      </w:r>
    </w:p>
    <w:p w:rsidR="00693627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183995" w:rsidRPr="00183995" w:rsidRDefault="0018399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2"/>
        <w:keepNext w:val="0"/>
        <w:keepLines w:val="0"/>
        <w:spacing w:before="0" w:after="0" w:line="240" w:lineRule="auto"/>
        <w:ind w:firstLine="709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bookmarkStart w:id="6" w:name="_n3ajxilv0xru" w:colFirst="0" w:colLast="0"/>
      <w:bookmarkEnd w:id="6"/>
      <w:r w:rsidRPr="0018399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Опис проекту</w:t>
      </w: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7" w:name="_m3tt251lxf7n" w:colFirst="0" w:colLast="0"/>
      <w:bookmarkEnd w:id="7"/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>Проблема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Вкажіть коротко в чому полягає проблема чи потреба, чому є необхідність в реалізації,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до чого призведе </w:t>
      </w:r>
      <w:proofErr w:type="spellStart"/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нереалізація</w:t>
      </w:r>
      <w:proofErr w:type="spellEnd"/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ашого проекту (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наприклад, 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дітям не буде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,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де гратися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або 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). Які існують тренди і передумови, що формують цю необхідність.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Додайте, що ця проблема значить для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ас, близьких і знайомих, що зміниться, якщо ця проблема вирішиться.</w:t>
      </w:r>
    </w:p>
    <w:p w:rsidR="00567A1F" w:rsidRPr="00183995" w:rsidRDefault="00567A1F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567A1F" w:rsidRPr="00183995" w:rsidRDefault="00567A1F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Мета проекту</w:t>
      </w:r>
    </w:p>
    <w:p w:rsidR="00567A1F" w:rsidRPr="00183995" w:rsidRDefault="00567A1F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Вкажіть стисло, що Ви хочете досягти реалізацією проекту (наприклад, зробити більш комфортним місце проживання, покращити промоцію міста тощо).</w:t>
      </w:r>
    </w:p>
    <w:p w:rsidR="00693627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color w:val="auto"/>
          <w:lang w:val="uk-UA"/>
        </w:rPr>
      </w:pPr>
      <w:bookmarkStart w:id="8" w:name="_85d63phs52yk" w:colFirst="0" w:colLast="0"/>
      <w:bookmarkEnd w:id="8"/>
      <w:r w:rsidRPr="00183995">
        <w:rPr>
          <w:rFonts w:ascii="Times New Roman" w:eastAsia="Calibri" w:hAnsi="Times New Roman" w:cs="Times New Roman"/>
          <w:b/>
          <w:color w:val="auto"/>
          <w:highlight w:val="white"/>
          <w:lang w:val="uk-UA"/>
        </w:rPr>
        <w:t>Рішення і його обґрунтування</w:t>
      </w: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color w:val="auto"/>
          <w:lang w:val="uk-UA"/>
        </w:rPr>
      </w:pPr>
      <w:bookmarkStart w:id="9" w:name="_9oljp28u9sjj" w:colFirst="0" w:colLast="0"/>
      <w:bookmarkEnd w:id="9"/>
      <w:r w:rsidRPr="00183995">
        <w:rPr>
          <w:rFonts w:ascii="Times New Roman" w:eastAsia="Calibri" w:hAnsi="Times New Roman" w:cs="Times New Roman"/>
          <w:color w:val="auto"/>
          <w:lang w:val="uk-UA"/>
        </w:rPr>
        <w:t xml:space="preserve">Розкажіть тут більш докладно, ніж в короткому описі, як саме </w:t>
      </w:r>
      <w:r w:rsidR="00567A1F" w:rsidRPr="00183995">
        <w:rPr>
          <w:rFonts w:ascii="Times New Roman" w:eastAsia="Calibri" w:hAnsi="Times New Roman" w:cs="Times New Roman"/>
          <w:color w:val="auto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lang w:val="uk-UA"/>
        </w:rPr>
        <w:t xml:space="preserve">и пропонуєте вирішити проблему, чому вважаєте, що саме таке рішення найбільш оптимально за співвідношенням </w:t>
      </w:r>
      <w:r w:rsidR="00567A1F" w:rsidRPr="00183995">
        <w:rPr>
          <w:rFonts w:ascii="Times New Roman" w:eastAsia="Calibri" w:hAnsi="Times New Roman" w:cs="Times New Roman"/>
          <w:color w:val="auto"/>
          <w:lang w:val="uk-UA"/>
        </w:rPr>
        <w:t>«</w:t>
      </w:r>
      <w:r w:rsidRPr="00183995">
        <w:rPr>
          <w:rFonts w:ascii="Times New Roman" w:eastAsia="Calibri" w:hAnsi="Times New Roman" w:cs="Times New Roman"/>
          <w:color w:val="auto"/>
          <w:lang w:val="uk-UA"/>
        </w:rPr>
        <w:t xml:space="preserve">витрати - терміни </w:t>
      </w:r>
      <w:r w:rsidR="00567A1F" w:rsidRPr="00183995">
        <w:rPr>
          <w:rFonts w:ascii="Times New Roman" w:eastAsia="Calibri" w:hAnsi="Times New Roman" w:cs="Times New Roman"/>
          <w:color w:val="auto"/>
          <w:lang w:val="uk-UA"/>
        </w:rPr>
        <w:t>–</w:t>
      </w:r>
      <w:r w:rsidRPr="00183995">
        <w:rPr>
          <w:rFonts w:ascii="Times New Roman" w:eastAsia="Calibri" w:hAnsi="Times New Roman" w:cs="Times New Roman"/>
          <w:color w:val="auto"/>
          <w:lang w:val="uk-UA"/>
        </w:rPr>
        <w:t xml:space="preserve"> результат</w:t>
      </w:r>
      <w:r w:rsidR="00567A1F" w:rsidRPr="00183995">
        <w:rPr>
          <w:rFonts w:ascii="Times New Roman" w:eastAsia="Calibri" w:hAnsi="Times New Roman" w:cs="Times New Roman"/>
          <w:color w:val="auto"/>
          <w:lang w:val="uk-UA"/>
        </w:rPr>
        <w:t>»</w:t>
      </w:r>
      <w:r w:rsidRPr="00183995">
        <w:rPr>
          <w:rFonts w:ascii="Times New Roman" w:eastAsia="Calibri" w:hAnsi="Times New Roman" w:cs="Times New Roman"/>
          <w:color w:val="auto"/>
          <w:lang w:val="uk-UA"/>
        </w:rPr>
        <w:t>. З яких елементів складатиметься рішення, якими вони будуть, в чому відмінність від аналогів.</w:t>
      </w:r>
    </w:p>
    <w:p w:rsidR="00693627" w:rsidRPr="00183995" w:rsidRDefault="00693627" w:rsidP="001839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567A1F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10" w:name="_65mx027agnfx" w:colFirst="0" w:colLast="0"/>
      <w:bookmarkEnd w:id="10"/>
      <w:r w:rsidRPr="00183995">
        <w:rPr>
          <w:rFonts w:ascii="Times New Roman" w:eastAsia="Times New Roman" w:hAnsi="Times New Roman" w:cs="Times New Roman"/>
          <w:b/>
          <w:color w:val="auto"/>
          <w:lang w:val="uk-UA"/>
        </w:rPr>
        <w:t>Для кого цей проект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Опишіть, хто зможе користуватися результатами проекту. Чи будуть це жителі міста, жителі району і їхні гості, відвідувачі однієї установи, або одна якась вікова або соціальна група: тільки автомобілісти, тільки велосипедисти, мами з колясками, всі, у кого є ноутбуки, або всі, хто любить спорт і т.д.</w:t>
      </w:r>
    </w:p>
    <w:p w:rsidR="00567A1F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Наприклад, ліхтарями у парку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Покровському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будуть користуватися всі жителі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та гості міста, а відремонтованим дитячим майданчиком біля школи 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- тільки діти, які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тут навчаються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.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567A1F" w:rsidRPr="00183995" w:rsidRDefault="00567A1F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Опишіть, на яких умовах жителі зможуть користуватися результатами, відвідувати об'єкт. Доступ буде відкритий для всіх або лише для певних груп? Доступ вільний або за плату? Які пропонуються години роботи/доступу до об'єкта?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lastRenderedPageBreak/>
        <w:t xml:space="preserve">Обсяг групи користувачів ні в якому разі не применшує необхідність реалізації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ашого проекту, але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ті, хто буде голосувати,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мають об'єктивно розуміти ситуацію, щоб оцінити і вигоди, і витрати.</w:t>
      </w:r>
    </w:p>
    <w:p w:rsidR="00693627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lang w:val="uk-UA"/>
        </w:rPr>
      </w:pPr>
      <w:bookmarkStart w:id="11" w:name="_vnz5yw2hdmi8" w:colFirst="0" w:colLast="0"/>
      <w:bookmarkStart w:id="12" w:name="_23vtvq24e9zn" w:colFirst="0" w:colLast="0"/>
      <w:bookmarkEnd w:id="11"/>
      <w:bookmarkEnd w:id="12"/>
      <w:r w:rsidRPr="00183995">
        <w:rPr>
          <w:rFonts w:ascii="Times New Roman" w:eastAsia="Times New Roman" w:hAnsi="Times New Roman" w:cs="Times New Roman"/>
          <w:b/>
          <w:color w:val="auto"/>
          <w:lang w:val="uk-UA"/>
        </w:rPr>
        <w:t>Інформація щодо очікуваних результатів в разі реалізації проекту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Вкажіть, якщо можливо, як можна буде виміряти і оцінити результат від реалізації проекту. Наведіть значення таких показників на даний момент і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аш прогноз щодо них після реалізації.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Наприклад, </w:t>
      </w:r>
      <w:r w:rsidR="0018399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и пропонуєте організувати наземний пішохідний перехід на сусідній вулиці (зебру). Показником для оцінки може бути кількість ДТП на цьому перехресті за участі пішоходів до і після реалізації. Можливо ви знаєте, що при організації переходу, в середньому, ця цифра знижується на 40% при організації переходу. Вкажіть це і дайте посилання на джерело ваших даних.</w:t>
      </w:r>
    </w:p>
    <w:p w:rsidR="00693627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Даний розділ не є обов'язковим для заповнення, але демонструє, наскільки глибоко ви розібралися в предметі і розумієте принципи розподілу обмежених бюджетних коштів. Це дозволить зрозуміти ефективність запропонованих вами заходів.</w:t>
      </w:r>
      <w:bookmarkStart w:id="13" w:name="_mxhb8wj5b5pv" w:colFirst="0" w:colLast="0"/>
      <w:bookmarkStart w:id="14" w:name="_gzhetbtt9xcu" w:colFirst="0" w:colLast="0"/>
      <w:bookmarkEnd w:id="13"/>
      <w:bookmarkEnd w:id="14"/>
    </w:p>
    <w:p w:rsidR="00693627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 w:rsidRPr="0018399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Орієнтовна вартість (кошторис) проекту 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Вкажіть розмір загального бюджету проекту, розрахований </w:t>
      </w:r>
      <w:r w:rsidR="00567A1F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ами в гривнях.</w:t>
      </w:r>
    </w:p>
    <w:p w:rsidR="00693627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15" w:name="_axgosq3k4dzn" w:colFirst="0" w:colLast="0"/>
      <w:bookmarkEnd w:id="15"/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>Файл бюджету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Підготуйте бюджет (кошторис) проекту в форматі таблиці Excel. Для цього спочатку складіть список всіх статей витрат, які необхідні проекту. Статтями витрат можуть бути не тільки матеріали, але і роботи</w:t>
      </w:r>
      <w:r w:rsidR="000F34F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,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пов’язані з доставкою, зборкою, попередньою підготовкою, обмірами. Вкажіть, чи необхідна розробка </w:t>
      </w:r>
      <w:r w:rsidR="000F34F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проектно-кошторисної, 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технічної документації, вишукувальні роботи. Не забудьте про витрати, пов'язані з просуванням (особливо для проектів в області міських свят тощо).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У списку матеріалів не пропустіть витратні матеріали, різні дрібниці </w:t>
      </w:r>
      <w:r w:rsidR="000F34F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та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речі, які на перший погляд не вимагають витрат (саджанці квітів для клумби, наприклад).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Далі оцініть, який обсяг кожного ресурсу необхідний (штук, кг, м, годин).</w:t>
      </w:r>
      <w:r w:rsidR="00D63E7D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Для цього на сайті розміщено орієнтовний цінник робіт та товарів</w:t>
      </w:r>
      <w:r w:rsidR="0018399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(«Допомога/Інформація для довідок»)</w:t>
      </w:r>
      <w:r w:rsidR="00D63E7D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, а також можна звернутися до інтернет-довідників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. Записуйте роздрібні ціни, не намагайтеся розрахувати величину знижки за обсяг або тендерні ціни.</w:t>
      </w:r>
    </w:p>
    <w:p w:rsidR="00010CE8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Корисні дані ви можете знайти на сайті</w:t>
      </w:r>
      <w:hyperlink r:id="rId8">
        <w:r w:rsidRPr="00183995">
          <w:rPr>
            <w:rFonts w:ascii="Times New Roman" w:eastAsia="Calibri" w:hAnsi="Times New Roman" w:cs="Times New Roman"/>
            <w:color w:val="auto"/>
            <w:sz w:val="28"/>
            <w:szCs w:val="28"/>
            <w:lang w:val="uk-UA"/>
          </w:rPr>
          <w:t xml:space="preserve"> </w:t>
        </w:r>
      </w:hyperlink>
      <w:r w:rsid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 України </w:t>
      </w:r>
      <w:r w:rsidR="00010CE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у розділі «Ціноутворення»</w:t>
      </w:r>
      <w:r w:rsidR="0018399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за </w:t>
      </w:r>
      <w:r w:rsid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цим </w:t>
      </w:r>
      <w:r w:rsidR="0018399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посиланням </w:t>
      </w:r>
      <w:hyperlink r:id="rId9" w:history="1">
        <w:r w:rsidR="00010CE8" w:rsidRPr="00183995">
          <w:rPr>
            <w:rStyle w:val="a8"/>
            <w:rFonts w:ascii="Times New Roman" w:eastAsia="Calibri" w:hAnsi="Times New Roman" w:cs="Times New Roman"/>
            <w:sz w:val="28"/>
            <w:szCs w:val="28"/>
            <w:lang w:val="uk-UA"/>
          </w:rPr>
          <w:t>http://www.minregion.gov.ua/napryamki-diyalnosti/building/pricing/tsinoutvorennya/</w:t>
        </w:r>
      </w:hyperlink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Наприклад:</w:t>
      </w:r>
    </w:p>
    <w:p w:rsidR="00FD656D" w:rsidRPr="00183995" w:rsidRDefault="00740DC5" w:rsidP="00183995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lastRenderedPageBreak/>
        <w:t>індекси зміни вартості будівельних робіт:</w:t>
      </w:r>
      <w:r w:rsidR="00010CE8" w:rsidRPr="0018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minregion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gov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ua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napryamki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diyalnosti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building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pricing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tsinoutvorennya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pro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indeksi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zmini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vartosti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budivelnih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robit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stanom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na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-1-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kvitnya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-2017-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</w:rPr>
          <w:t>roku</w:t>
        </w:r>
        <w:r w:rsidR="00010CE8" w:rsidRPr="001839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FD656D" w:rsidRPr="00183995" w:rsidRDefault="00F468F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/>
        </w:rPr>
      </w:pPr>
      <w:hyperlink r:id="rId11"/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Перемножте передбачуваний необхідний обсяг ресурсу на вартість одиниці і підсумуйте отримані значення. Ця цифра і дорівнюватиме вашому підсумковому бюджету.</w:t>
      </w:r>
    </w:p>
    <w:p w:rsidR="00010CE8" w:rsidRPr="00183995" w:rsidRDefault="00010CE8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Зауважте, що вартість проектно-кошторисної документації складатиме 10%-15% вартості проекту. 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Якщо ви сумніваєтеся, чи всі витрати включені, додайте під таблицю рядок </w:t>
      </w:r>
      <w:r w:rsidR="00010CE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«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непередбачені витрати</w:t>
      </w:r>
      <w:r w:rsidR="00010CE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»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і запишіть туди </w:t>
      </w:r>
      <w:r w:rsidR="00010CE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15-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20% від загального бюджету. Ще раз прорахуйте фінальну суму з урахуванням непередбачених витрат. Додайте отриманий файл до проектної заявки.</w:t>
      </w:r>
    </w:p>
    <w:p w:rsidR="00693627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16" w:name="_y9beg36ebtnp" w:colFirst="0" w:colLast="0"/>
      <w:bookmarkStart w:id="17" w:name="_d1ivcy8aym" w:colFirst="0" w:colLast="0"/>
      <w:bookmarkEnd w:id="16"/>
      <w:bookmarkEnd w:id="17"/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>Кількість і список жителів, які підписалися за проект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У розділі «Бланки для скачування» скачайте форму збору підписів за проект. Роздрукуйте її. Поясніть свою ідею (у будь-якій формі) своїм друзям, родичам, сусідам. Якщо вони згодні підтримати вашу ідею, попросіть їх підписатися на бланку. Людина, що підписує, має вказати номер свого паспорту, ПІБ, адресу і поставити підпис. Бланк заповнюється від руки. Число підписів, необхідне для подання</w:t>
      </w:r>
      <w:r w:rsidR="00FB2EA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проекту має бути не меншим за 1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5 для </w:t>
      </w:r>
      <w:r w:rsidR="00FB2EA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локальних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проектів та </w:t>
      </w:r>
      <w:r w:rsidR="00FB2EA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3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0 для </w:t>
      </w:r>
      <w:r w:rsidR="00FB2EA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загальноміських 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проектів. Коли необхідну кількість підписів отримано, </w:t>
      </w:r>
      <w:proofErr w:type="spellStart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відскануйте</w:t>
      </w:r>
      <w:proofErr w:type="spellEnd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/сфотографуйте заповнений бланк і додайте його до проектної заявки.</w:t>
      </w:r>
      <w:r w:rsidR="00B76653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Якщо Ваша ідея сформована за результатами розгляду електронної петиції,яка була підтримана мешканцями, то збирати підписи не потрібно. </w:t>
      </w:r>
    </w:p>
    <w:p w:rsidR="00693627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18" w:name="_mllhccmjiicg" w:colFirst="0" w:colLast="0"/>
      <w:bookmarkEnd w:id="18"/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>Фото, схеми, креслення</w:t>
      </w:r>
    </w:p>
    <w:p w:rsidR="00FD656D" w:rsidRPr="00183995" w:rsidRDefault="00740DC5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Ви можете додати до проектної заявки до 10 файлів, що пояснюють </w:t>
      </w:r>
      <w:r w:rsidR="00C66638" w:rsidRPr="0018399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В</w:t>
      </w:r>
      <w:r w:rsidRPr="0018399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ашу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ідею. Це може бути зображення карти з нанесеною на неї ділянкою, де планується розміщення, схема, креслення створюваного об'єкта, фірмовий стиль проекту, презентація, опис схожих рішень, фото аналогів. Допустимі формати файлів: </w:t>
      </w:r>
      <w:r w:rsidR="00FB2EA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*</w:t>
      </w:r>
      <w:proofErr w:type="spellStart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doc</w:t>
      </w:r>
      <w:proofErr w:type="spellEnd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, </w:t>
      </w:r>
      <w:r w:rsidR="00FB2EA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*</w:t>
      </w:r>
      <w:proofErr w:type="spellStart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docx</w:t>
      </w:r>
      <w:proofErr w:type="spellEnd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 xml:space="preserve">, </w:t>
      </w:r>
      <w:r w:rsidR="00FB2EA5"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*</w:t>
      </w:r>
      <w:proofErr w:type="spellStart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xls</w:t>
      </w:r>
      <w:proofErr w:type="spellEnd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 xml:space="preserve">, </w:t>
      </w:r>
      <w:r w:rsidR="00FB2EA5"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*</w:t>
      </w:r>
      <w:proofErr w:type="spellStart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xlsx</w:t>
      </w:r>
      <w:proofErr w:type="spellEnd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 xml:space="preserve">, </w:t>
      </w:r>
      <w:r w:rsidR="00FB2EA5"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*</w:t>
      </w:r>
      <w:proofErr w:type="spellStart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ppt</w:t>
      </w:r>
      <w:proofErr w:type="spellEnd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,</w:t>
      </w:r>
      <w:r w:rsidR="00FB2EA5"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 xml:space="preserve"> *</w:t>
      </w:r>
      <w:proofErr w:type="spellStart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pptx</w:t>
      </w:r>
      <w:proofErr w:type="spellEnd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,</w:t>
      </w:r>
      <w:r w:rsidR="00FB2EA5"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 xml:space="preserve"> *</w:t>
      </w:r>
      <w:proofErr w:type="spellStart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jpg</w:t>
      </w:r>
      <w:proofErr w:type="spellEnd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 xml:space="preserve">, </w:t>
      </w:r>
      <w:r w:rsidR="00FB2EA5"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*</w:t>
      </w:r>
      <w:proofErr w:type="spellStart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gif</w:t>
      </w:r>
      <w:proofErr w:type="spellEnd"/>
      <w:r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>,</w:t>
      </w:r>
      <w:r w:rsidR="00FB2EA5" w:rsidRPr="0018399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FB2EA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*</w:t>
      </w:r>
      <w:proofErr w:type="spellStart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png</w:t>
      </w:r>
      <w:proofErr w:type="spellEnd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, </w:t>
      </w:r>
      <w:r w:rsidR="00FB2EA5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*</w:t>
      </w:r>
      <w:proofErr w:type="spellStart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pdf</w:t>
      </w:r>
      <w:proofErr w:type="spellEnd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txt</w:t>
      </w:r>
      <w:proofErr w:type="spellEnd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. Максимальний обсяг кожного файлу - до 10 Мб.</w:t>
      </w:r>
      <w:r w:rsidR="00C6663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Якщо маєте намір завантажити кілька файлів, то варто їх обрати одразу та поставити на завантаження. Додавання по одному лише приведе до заміні попередн</w:t>
      </w:r>
      <w:r w:rsidR="000F34F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ього файлу.</w:t>
      </w:r>
    </w:p>
    <w:p w:rsidR="00693627" w:rsidRPr="00183995" w:rsidRDefault="00693627" w:rsidP="001839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740DC5" w:rsidP="00183995">
      <w:pPr>
        <w:pStyle w:val="3"/>
        <w:keepNext w:val="0"/>
        <w:keepLines w:val="0"/>
        <w:spacing w:before="0"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b/>
          <w:color w:val="auto"/>
          <w:lang w:val="uk-UA"/>
        </w:rPr>
      </w:pPr>
      <w:bookmarkStart w:id="19" w:name="_5oo7159gfjqb" w:colFirst="0" w:colLast="0"/>
      <w:bookmarkEnd w:id="19"/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>Як приверну</w:t>
      </w:r>
      <w:r w:rsidR="000F34F8" w:rsidRPr="00183995">
        <w:rPr>
          <w:rFonts w:ascii="Times New Roman" w:eastAsia="Calibri" w:hAnsi="Times New Roman" w:cs="Times New Roman"/>
          <w:b/>
          <w:color w:val="auto"/>
          <w:lang w:val="uk-UA"/>
        </w:rPr>
        <w:t>ти увагу більшої кількості сумчан</w:t>
      </w:r>
      <w:r w:rsidRPr="00183995">
        <w:rPr>
          <w:rFonts w:ascii="Times New Roman" w:eastAsia="Calibri" w:hAnsi="Times New Roman" w:cs="Times New Roman"/>
          <w:b/>
          <w:color w:val="auto"/>
          <w:lang w:val="uk-UA"/>
        </w:rPr>
        <w:t xml:space="preserve"> до вашого проекту</w:t>
      </w:r>
      <w:r w:rsidR="00C66638" w:rsidRPr="00183995">
        <w:rPr>
          <w:rFonts w:ascii="Times New Roman" w:eastAsia="Calibri" w:hAnsi="Times New Roman" w:cs="Times New Roman"/>
          <w:b/>
          <w:color w:val="auto"/>
          <w:lang w:val="uk-UA"/>
        </w:rPr>
        <w:t>?</w:t>
      </w:r>
    </w:p>
    <w:p w:rsidR="00FD656D" w:rsidRPr="00183995" w:rsidRDefault="00740DC5" w:rsidP="00183995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Надавайте повний опис. Приділіть достатньо уваги блоку «Проблема». Розкрийте її через історії людей, для яких її рішення важливе. Люди більш активно голосують за проект, якщо розуміють, на кого і як він вплине.</w:t>
      </w:r>
    </w:p>
    <w:p w:rsidR="00FD656D" w:rsidRPr="00183995" w:rsidRDefault="00740DC5" w:rsidP="00183995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lastRenderedPageBreak/>
        <w:t xml:space="preserve">Розкажіть, що станеться, якщо ваш проект буде реалізований і якщо не буде. Поясніть, чому пропоноване </w:t>
      </w:r>
      <w:r w:rsidR="00C6663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ами рішення - найкраще з можливих.</w:t>
      </w:r>
    </w:p>
    <w:p w:rsidR="00FD656D" w:rsidRPr="00183995" w:rsidRDefault="00740DC5" w:rsidP="00183995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Зробіть текст особистим. Люди більш охоче підтримають </w:t>
      </w:r>
      <w:r w:rsidR="00C6663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ас, якщо будуть розуміти, чому для </w:t>
      </w:r>
      <w:r w:rsidR="00C6663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В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ас це важливо.</w:t>
      </w:r>
    </w:p>
    <w:p w:rsidR="00FD656D" w:rsidRPr="00183995" w:rsidRDefault="00740DC5" w:rsidP="00183995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Розповідайте про проект. Проведіть промо-кампанію проекту серед своїх друзів, сусідів, </w:t>
      </w:r>
      <w:proofErr w:type="spellStart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підписників</w:t>
      </w:r>
      <w:proofErr w:type="spellEnd"/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і друзів в соціальних мережах. Скористайтеся макетами в розділі «Допомога».</w:t>
      </w:r>
    </w:p>
    <w:p w:rsidR="00FD656D" w:rsidRPr="00183995" w:rsidRDefault="00740DC5" w:rsidP="00183995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Поважайте інших. Не ображайте, не використовуйте мову ненависті</w:t>
      </w:r>
      <w:r w:rsidR="00C66638" w:rsidRPr="0018399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66638"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та</w:t>
      </w:r>
      <w:r w:rsidRPr="0018399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не погрожуйте іншим, не принижуйте альтернативні проекти і варіанти їхніх рішень.</w:t>
      </w:r>
    </w:p>
    <w:p w:rsidR="00183995" w:rsidRDefault="00183995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br w:type="page"/>
      </w:r>
    </w:p>
    <w:p w:rsidR="00693627" w:rsidRPr="00183995" w:rsidRDefault="00693627" w:rsidP="00693627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D656D" w:rsidRPr="00183995" w:rsidRDefault="00010CE8" w:rsidP="00693627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</w:t>
      </w:r>
    </w:p>
    <w:p w:rsidR="00FD656D" w:rsidRDefault="00740DC5" w:rsidP="00183995">
      <w:pPr>
        <w:pStyle w:val="1"/>
        <w:keepNext w:val="0"/>
        <w:keepLines w:val="0"/>
        <w:tabs>
          <w:tab w:val="left" w:pos="284"/>
        </w:tabs>
        <w:spacing w:before="0" w:after="0" w:line="240" w:lineRule="auto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bookmarkStart w:id="20" w:name="_qzpbb3r8hwav" w:colFirst="0" w:colLast="0"/>
      <w:bookmarkEnd w:id="20"/>
      <w:r w:rsidRPr="0018399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Категорії проектів і їх описи</w:t>
      </w:r>
    </w:p>
    <w:p w:rsidR="00183995" w:rsidRPr="00183995" w:rsidRDefault="00183995" w:rsidP="00183995">
      <w:pPr>
        <w:rPr>
          <w:lang w:val="uk-UA"/>
        </w:rPr>
      </w:pPr>
    </w:p>
    <w:p w:rsidR="00FD656D" w:rsidRPr="00183995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Segoe UI Symbol" w:eastAsia="MS Mincho" w:hAnsi="Segoe UI Symbol" w:cs="Segoe UI Symbol"/>
          <w:color w:val="auto"/>
          <w:sz w:val="28"/>
          <w:szCs w:val="28"/>
          <w:lang w:val="uk-UA"/>
        </w:rPr>
        <w:t>☐</w:t>
      </w:r>
      <w:r w:rsidRPr="0018399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183995">
        <w:rPr>
          <w:rFonts w:ascii="Times New Roman" w:hAnsi="Times New Roman" w:cs="Times New Roman"/>
          <w:color w:val="auto"/>
          <w:sz w:val="28"/>
          <w:szCs w:val="28"/>
          <w:lang w:val="uk-UA"/>
        </w:rPr>
        <w:t>Велоінфраструктура</w:t>
      </w:r>
      <w:proofErr w:type="spellEnd"/>
    </w:p>
    <w:p w:rsidR="00FD656D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Облаштування велосипедних доріжок, </w:t>
      </w:r>
      <w:proofErr w:type="spellStart"/>
      <w:r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паркувальних</w:t>
      </w:r>
      <w:proofErr w:type="spellEnd"/>
      <w:r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місць та пунктів прокату велосипедів.</w:t>
      </w:r>
    </w:p>
    <w:p w:rsidR="00183995" w:rsidRPr="00183995" w:rsidRDefault="0018399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:rsidR="00FD656D" w:rsidRPr="00183995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Segoe UI Symbol" w:eastAsia="MS Mincho" w:hAnsi="Segoe UI Symbol" w:cs="Segoe UI Symbol"/>
          <w:color w:val="auto"/>
          <w:sz w:val="28"/>
          <w:szCs w:val="28"/>
          <w:lang w:val="uk-UA"/>
        </w:rPr>
        <w:t>☐</w:t>
      </w:r>
      <w:r w:rsidRPr="00183995">
        <w:rPr>
          <w:rFonts w:ascii="Times New Roman" w:hAnsi="Times New Roman" w:cs="Times New Roman"/>
          <w:color w:val="auto"/>
          <w:sz w:val="28"/>
          <w:szCs w:val="28"/>
          <w:lang w:val="uk-UA"/>
        </w:rPr>
        <w:t>Енергозбереження</w:t>
      </w:r>
    </w:p>
    <w:p w:rsidR="00FD656D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Заходи,</w:t>
      </w:r>
      <w:r w:rsidR="005317D3"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спрямовані на енергозбереження та використовування відновлювальних джерел</w:t>
      </w:r>
    </w:p>
    <w:p w:rsidR="00183995" w:rsidRPr="00183995" w:rsidRDefault="0018399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:rsidR="005317D3" w:rsidRPr="00183995" w:rsidRDefault="00740DC5" w:rsidP="000F34F8">
      <w:pPr>
        <w:pStyle w:val="Default"/>
        <w:tabs>
          <w:tab w:val="left" w:pos="284"/>
        </w:tabs>
        <w:autoSpaceDE/>
        <w:autoSpaceDN/>
        <w:adjustRightInd/>
        <w:ind w:right="340"/>
        <w:rPr>
          <w:color w:val="auto"/>
          <w:sz w:val="28"/>
          <w:szCs w:val="28"/>
          <w:lang w:val="uk-UA"/>
        </w:rPr>
      </w:pPr>
      <w:r w:rsidRPr="00183995">
        <w:rPr>
          <w:rFonts w:ascii="Segoe UI Symbol" w:eastAsia="MS Mincho" w:hAnsi="Segoe UI Symbol" w:cs="Segoe UI Symbol"/>
          <w:color w:val="auto"/>
          <w:sz w:val="28"/>
          <w:szCs w:val="28"/>
          <w:lang w:val="uk-UA"/>
        </w:rPr>
        <w:t>☐</w:t>
      </w:r>
      <w:r w:rsidR="005317D3" w:rsidRPr="00183995">
        <w:rPr>
          <w:color w:val="auto"/>
          <w:sz w:val="28"/>
          <w:szCs w:val="28"/>
          <w:lang w:val="uk-UA"/>
        </w:rPr>
        <w:t>Благоустрій міста</w:t>
      </w:r>
    </w:p>
    <w:p w:rsidR="005317D3" w:rsidRDefault="005317D3" w:rsidP="000F34F8">
      <w:pPr>
        <w:pStyle w:val="Default"/>
        <w:tabs>
          <w:tab w:val="left" w:pos="284"/>
        </w:tabs>
        <w:autoSpaceDE/>
        <w:autoSpaceDN/>
        <w:adjustRightInd/>
        <w:ind w:right="340"/>
        <w:rPr>
          <w:rFonts w:eastAsia="Arial"/>
          <w:i/>
          <w:color w:val="auto"/>
          <w:sz w:val="28"/>
          <w:szCs w:val="28"/>
          <w:lang w:val="uk-UA"/>
        </w:rPr>
      </w:pPr>
      <w:r w:rsidRPr="00183995">
        <w:rPr>
          <w:rFonts w:eastAsia="Arial"/>
          <w:i/>
          <w:color w:val="auto"/>
          <w:sz w:val="28"/>
          <w:szCs w:val="28"/>
          <w:lang w:val="uk-UA"/>
        </w:rPr>
        <w:t>Облаштування зон відпочинку та озеленення територій; естетичне облаштування міста; вуличне освітлення; розвиток пішохідної інфраструктури тощо</w:t>
      </w:r>
    </w:p>
    <w:p w:rsidR="00183995" w:rsidRPr="00183995" w:rsidRDefault="00183995" w:rsidP="000F34F8">
      <w:pPr>
        <w:pStyle w:val="Default"/>
        <w:tabs>
          <w:tab w:val="left" w:pos="284"/>
        </w:tabs>
        <w:autoSpaceDE/>
        <w:autoSpaceDN/>
        <w:adjustRightInd/>
        <w:ind w:right="340"/>
        <w:rPr>
          <w:rFonts w:eastAsia="Arial"/>
          <w:i/>
          <w:color w:val="auto"/>
          <w:sz w:val="28"/>
          <w:szCs w:val="28"/>
          <w:lang w:val="uk-UA"/>
        </w:rPr>
      </w:pPr>
    </w:p>
    <w:p w:rsidR="00FD656D" w:rsidRPr="00183995" w:rsidRDefault="00740DC5" w:rsidP="000F34F8">
      <w:pPr>
        <w:pStyle w:val="Default"/>
        <w:tabs>
          <w:tab w:val="left" w:pos="284"/>
        </w:tabs>
        <w:autoSpaceDE/>
        <w:autoSpaceDN/>
        <w:adjustRightInd/>
        <w:ind w:right="340"/>
        <w:rPr>
          <w:color w:val="auto"/>
          <w:sz w:val="28"/>
          <w:szCs w:val="28"/>
          <w:lang w:val="uk-UA"/>
        </w:rPr>
      </w:pPr>
      <w:r w:rsidRPr="00183995">
        <w:rPr>
          <w:rFonts w:ascii="Segoe UI Symbol" w:eastAsia="MS Mincho" w:hAnsi="Segoe UI Symbol" w:cs="Segoe UI Symbol"/>
          <w:color w:val="auto"/>
          <w:sz w:val="28"/>
          <w:szCs w:val="28"/>
          <w:lang w:val="uk-UA"/>
        </w:rPr>
        <w:t>☐</w:t>
      </w:r>
      <w:r w:rsidRPr="00183995">
        <w:rPr>
          <w:color w:val="auto"/>
          <w:sz w:val="28"/>
          <w:szCs w:val="28"/>
          <w:lang w:val="uk-UA"/>
        </w:rPr>
        <w:t xml:space="preserve"> Культура та туризм</w:t>
      </w:r>
    </w:p>
    <w:p w:rsidR="00FD656D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Організація культурного дозвілля (фестивалі, вистави концерти, конкурси, ярмарки, виставки тощо). Реставрація архітектурних пам'яток. Проекти з розвитку міського туризму та туристичної інфраструктури.</w:t>
      </w:r>
    </w:p>
    <w:p w:rsidR="00183995" w:rsidRPr="00183995" w:rsidRDefault="0018399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:rsidR="00FD656D" w:rsidRPr="00183995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Segoe UI Symbol" w:eastAsia="MS Mincho" w:hAnsi="Segoe UI Symbol" w:cs="Segoe UI Symbol"/>
          <w:color w:val="auto"/>
          <w:sz w:val="28"/>
          <w:szCs w:val="28"/>
          <w:lang w:val="uk-UA"/>
        </w:rPr>
        <w:t>☐</w:t>
      </w:r>
      <w:r w:rsidRPr="0018399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Навколишнє середовище</w:t>
      </w:r>
    </w:p>
    <w:p w:rsidR="00FD656D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Запобігання та ліквідація забруднення навколишнього середовища. Охорона природних ресурсів. Організація безпритульних тварин, включаючи </w:t>
      </w:r>
      <w:proofErr w:type="spellStart"/>
      <w:r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чіпування</w:t>
      </w:r>
      <w:proofErr w:type="spellEnd"/>
      <w:r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, створення та розвиток притулків, регулювання їх чисельності. Вигул свійських тварин.</w:t>
      </w:r>
    </w:p>
    <w:p w:rsidR="00183995" w:rsidRPr="00183995" w:rsidRDefault="0018399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:rsidR="00FD656D" w:rsidRPr="00183995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83995">
        <w:rPr>
          <w:rFonts w:ascii="Segoe UI Symbol" w:eastAsia="MS Mincho" w:hAnsi="Segoe UI Symbol" w:cs="Segoe UI Symbol"/>
          <w:color w:val="auto"/>
          <w:sz w:val="28"/>
          <w:szCs w:val="28"/>
          <w:lang w:val="uk-UA"/>
        </w:rPr>
        <w:t>☐</w:t>
      </w:r>
      <w:r w:rsidRPr="0018399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Освіта</w:t>
      </w:r>
    </w:p>
    <w:p w:rsidR="00FD656D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18399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Організація просвітницьких заходів, тренінгів, курсів, семінарів.</w:t>
      </w:r>
    </w:p>
    <w:p w:rsidR="00183995" w:rsidRPr="00183995" w:rsidRDefault="0018399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:rsidR="000F34F8" w:rsidRPr="00183995" w:rsidRDefault="000F34F8" w:rsidP="000F34F8">
      <w:pPr>
        <w:pStyle w:val="Default"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right="340" w:firstLine="0"/>
        <w:rPr>
          <w:sz w:val="28"/>
          <w:szCs w:val="28"/>
          <w:lang w:val="uk-UA"/>
        </w:rPr>
      </w:pPr>
      <w:r w:rsidRPr="00183995">
        <w:rPr>
          <w:sz w:val="28"/>
          <w:szCs w:val="28"/>
          <w:lang w:val="uk-UA"/>
        </w:rPr>
        <w:t>Здоровий спосіб життя</w:t>
      </w:r>
    </w:p>
    <w:p w:rsidR="00FD656D" w:rsidRDefault="00740DC5" w:rsidP="000F34F8">
      <w:pPr>
        <w:pStyle w:val="Default"/>
        <w:tabs>
          <w:tab w:val="left" w:pos="284"/>
        </w:tabs>
        <w:autoSpaceDE/>
        <w:autoSpaceDN/>
        <w:adjustRightInd/>
        <w:ind w:right="340"/>
        <w:rPr>
          <w:i/>
          <w:color w:val="auto"/>
          <w:sz w:val="28"/>
          <w:szCs w:val="28"/>
          <w:lang w:val="uk-UA"/>
        </w:rPr>
      </w:pPr>
      <w:r w:rsidRPr="00183995">
        <w:rPr>
          <w:i/>
          <w:color w:val="auto"/>
          <w:sz w:val="28"/>
          <w:szCs w:val="28"/>
          <w:lang w:val="uk-UA"/>
        </w:rPr>
        <w:t xml:space="preserve">Організація спортивних заходів (змагання, марафони тощо). Популяризація спорту та здорового </w:t>
      </w:r>
      <w:r w:rsidRPr="00183995">
        <w:rPr>
          <w:color w:val="auto"/>
          <w:sz w:val="28"/>
          <w:szCs w:val="28"/>
          <w:lang w:val="uk-UA"/>
        </w:rPr>
        <w:t>способу</w:t>
      </w:r>
      <w:r w:rsidRPr="00183995">
        <w:rPr>
          <w:i/>
          <w:color w:val="auto"/>
          <w:sz w:val="28"/>
          <w:szCs w:val="28"/>
          <w:lang w:val="uk-UA"/>
        </w:rPr>
        <w:t xml:space="preserve"> життя.</w:t>
      </w:r>
    </w:p>
    <w:p w:rsidR="00183995" w:rsidRPr="00183995" w:rsidRDefault="00183995" w:rsidP="000F34F8">
      <w:pPr>
        <w:pStyle w:val="Default"/>
        <w:tabs>
          <w:tab w:val="left" w:pos="284"/>
        </w:tabs>
        <w:autoSpaceDE/>
        <w:autoSpaceDN/>
        <w:adjustRightInd/>
        <w:ind w:right="340"/>
        <w:rPr>
          <w:i/>
          <w:color w:val="auto"/>
          <w:sz w:val="28"/>
          <w:szCs w:val="28"/>
        </w:rPr>
      </w:pPr>
    </w:p>
    <w:p w:rsidR="000F34F8" w:rsidRPr="00183995" w:rsidRDefault="000F34F8" w:rsidP="000F34F8">
      <w:pPr>
        <w:pStyle w:val="Default"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right="340" w:firstLine="0"/>
        <w:rPr>
          <w:sz w:val="28"/>
          <w:szCs w:val="28"/>
          <w:lang w:val="uk-UA"/>
        </w:rPr>
      </w:pPr>
      <w:r w:rsidRPr="00183995">
        <w:rPr>
          <w:sz w:val="28"/>
          <w:szCs w:val="28"/>
          <w:lang w:val="uk-UA"/>
        </w:rPr>
        <w:t>Телекомунікації, зв’язок та інформаційні технології</w:t>
      </w:r>
    </w:p>
    <w:p w:rsidR="00740DC5" w:rsidRDefault="000F34F8" w:rsidP="000F34F8">
      <w:pPr>
        <w:tabs>
          <w:tab w:val="left" w:pos="284"/>
        </w:tabs>
        <w:spacing w:line="240" w:lineRule="auto"/>
        <w:rPr>
          <w:rStyle w:val="a6"/>
          <w:rFonts w:ascii="Times New Roman" w:hAnsi="Times New Roman" w:cs="Times New Roman"/>
          <w:iCs w:val="0"/>
          <w:sz w:val="28"/>
          <w:szCs w:val="28"/>
          <w:lang w:val="uk-UA"/>
        </w:rPr>
      </w:pPr>
      <w:r w:rsidRPr="00183995">
        <w:rPr>
          <w:rStyle w:val="a6"/>
          <w:rFonts w:ascii="Times New Roman" w:hAnsi="Times New Roman" w:cs="Times New Roman"/>
          <w:iCs w:val="0"/>
          <w:sz w:val="28"/>
          <w:szCs w:val="28"/>
          <w:lang w:val="uk-UA"/>
        </w:rPr>
        <w:t>(автоматизація систем з надання послуг мешканцям; інтерактивні карти;</w:t>
      </w:r>
      <w:r w:rsidR="00183995">
        <w:rPr>
          <w:rStyle w:val="a6"/>
          <w:rFonts w:ascii="Times New Roman" w:hAnsi="Times New Roman" w:cs="Times New Roman"/>
          <w:iCs w:val="0"/>
          <w:sz w:val="28"/>
          <w:szCs w:val="28"/>
          <w:lang w:val="uk-UA"/>
        </w:rPr>
        <w:t xml:space="preserve"> мобільні додатки щодо міської </w:t>
      </w:r>
      <w:r w:rsidRPr="00183995">
        <w:rPr>
          <w:rStyle w:val="a6"/>
          <w:rFonts w:ascii="Times New Roman" w:hAnsi="Times New Roman" w:cs="Times New Roman"/>
          <w:iCs w:val="0"/>
          <w:sz w:val="28"/>
          <w:szCs w:val="28"/>
          <w:lang w:val="uk-UA"/>
        </w:rPr>
        <w:t xml:space="preserve">інфраструктури; облаштування зон </w:t>
      </w:r>
      <w:proofErr w:type="spellStart"/>
      <w:r w:rsidRPr="00183995">
        <w:rPr>
          <w:rStyle w:val="a6"/>
          <w:rFonts w:ascii="Times New Roman" w:hAnsi="Times New Roman" w:cs="Times New Roman"/>
          <w:iCs w:val="0"/>
          <w:sz w:val="28"/>
          <w:szCs w:val="28"/>
          <w:lang w:val="uk-UA"/>
        </w:rPr>
        <w:t>wi</w:t>
      </w:r>
      <w:proofErr w:type="spellEnd"/>
      <w:r w:rsidRPr="00183995">
        <w:rPr>
          <w:rStyle w:val="a6"/>
          <w:rFonts w:ascii="Times New Roman" w:hAnsi="Times New Roman" w:cs="Times New Roman"/>
          <w:iCs w:val="0"/>
          <w:sz w:val="28"/>
          <w:szCs w:val="28"/>
          <w:lang w:val="uk-UA"/>
        </w:rPr>
        <w:t xml:space="preserve"> </w:t>
      </w:r>
      <w:proofErr w:type="spellStart"/>
      <w:r w:rsidRPr="00183995">
        <w:rPr>
          <w:rStyle w:val="a6"/>
          <w:rFonts w:ascii="Times New Roman" w:hAnsi="Times New Roman" w:cs="Times New Roman"/>
          <w:iCs w:val="0"/>
          <w:sz w:val="28"/>
          <w:szCs w:val="28"/>
          <w:lang w:val="uk-UA"/>
        </w:rPr>
        <w:t>fi</w:t>
      </w:r>
      <w:proofErr w:type="spellEnd"/>
      <w:r w:rsidR="00183995">
        <w:rPr>
          <w:rStyle w:val="a6"/>
          <w:rFonts w:ascii="Times New Roman" w:hAnsi="Times New Roman" w:cs="Times New Roman"/>
          <w:iCs w:val="0"/>
          <w:sz w:val="28"/>
          <w:szCs w:val="28"/>
          <w:lang w:val="uk-UA"/>
        </w:rPr>
        <w:t>)</w:t>
      </w:r>
    </w:p>
    <w:p w:rsidR="00183995" w:rsidRPr="00183995" w:rsidRDefault="0018399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:rsidR="00FD656D" w:rsidRPr="00183995" w:rsidRDefault="00740DC5" w:rsidP="000F34F8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183995">
        <w:rPr>
          <w:rFonts w:ascii="Segoe UI Symbol" w:eastAsia="MS Mincho" w:hAnsi="Segoe UI Symbol" w:cs="Segoe UI Symbol"/>
          <w:color w:val="auto"/>
          <w:sz w:val="28"/>
          <w:szCs w:val="28"/>
          <w:lang w:val="uk-UA"/>
        </w:rPr>
        <w:t>☐</w:t>
      </w:r>
      <w:r w:rsidR="000F34F8" w:rsidRPr="0018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4F8" w:rsidRPr="0018399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Інше </w:t>
      </w:r>
    </w:p>
    <w:sectPr w:rsidR="00FD656D" w:rsidRPr="00183995" w:rsidSect="00740DC5">
      <w:pgSz w:w="12240" w:h="15840"/>
      <w:pgMar w:top="709" w:right="1440" w:bottom="56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E48"/>
    <w:multiLevelType w:val="hybridMultilevel"/>
    <w:tmpl w:val="FFFFFFFF"/>
    <w:lvl w:ilvl="0" w:tplc="2C668CD4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1910D1B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DF14BCA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9A9492F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9028DA3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1264ED30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017070F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480E97B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055AD0A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abstractNum w:abstractNumId="1" w15:restartNumberingAfterBreak="0">
    <w:nsid w:val="157C7B4D"/>
    <w:multiLevelType w:val="multilevel"/>
    <w:tmpl w:val="377C07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D0B44E0"/>
    <w:multiLevelType w:val="multilevel"/>
    <w:tmpl w:val="F664E4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9BA5CFB"/>
    <w:multiLevelType w:val="hybridMultilevel"/>
    <w:tmpl w:val="FFFFFFFF"/>
    <w:lvl w:ilvl="0" w:tplc="9078BFB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0442B9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684EEA92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7B6C643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321E1C2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A9E8A25C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55E223C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F5D22ACA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029C610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656D"/>
    <w:rsid w:val="00010CE8"/>
    <w:rsid w:val="000F34F8"/>
    <w:rsid w:val="00183995"/>
    <w:rsid w:val="005317D3"/>
    <w:rsid w:val="00567A1F"/>
    <w:rsid w:val="00693627"/>
    <w:rsid w:val="00740DC5"/>
    <w:rsid w:val="00901C24"/>
    <w:rsid w:val="00B76653"/>
    <w:rsid w:val="00C66638"/>
    <w:rsid w:val="00D04B83"/>
    <w:rsid w:val="00D63E7D"/>
    <w:rsid w:val="00F468F7"/>
    <w:rsid w:val="00FB2EA5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2864"/>
  <w15:docId w15:val="{41AFDC0D-4ECB-4F66-A79A-B804940E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C66638"/>
    <w:rPr>
      <w:i/>
      <w:iCs/>
      <w:color w:val="808080" w:themeColor="text1" w:themeTint="7F"/>
    </w:rPr>
  </w:style>
  <w:style w:type="paragraph" w:customStyle="1" w:styleId="Default">
    <w:name w:val="Default"/>
    <w:rsid w:val="005317D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5317D3"/>
    <w:rPr>
      <w:i/>
      <w:iCs/>
    </w:rPr>
  </w:style>
  <w:style w:type="character" w:styleId="a7">
    <w:name w:val="Strong"/>
    <w:basedOn w:val="a0"/>
    <w:uiPriority w:val="22"/>
    <w:qFormat/>
    <w:rsid w:val="00FB2EA5"/>
    <w:rPr>
      <w:b/>
      <w:bCs/>
    </w:rPr>
  </w:style>
  <w:style w:type="character" w:styleId="a8">
    <w:name w:val="Hyperlink"/>
    <w:basedOn w:val="a0"/>
    <w:uiPriority w:val="99"/>
    <w:unhideWhenUsed/>
    <w:rsid w:val="00010CE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468F7"/>
  </w:style>
  <w:style w:type="character" w:customStyle="1" w:styleId="textexposedshow">
    <w:name w:val="text_exposed_show"/>
    <w:basedOn w:val="a0"/>
    <w:rsid w:val="00F4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egion.gov.ua/napryamki-diyalnosti/building/pricing/tsinoutvorennya/pro-indeksi-zmini-vartosti-budivelnih-robit-stanom-na-1-kvitnya-2016-rok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esurs@smr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.land.gov.ua/kadastrova-karta" TargetMode="External"/><Relationship Id="rId11" Type="http://schemas.openxmlformats.org/officeDocument/2006/relationships/hyperlink" Target="http://www.minregion.gov.ua/napryamki-diyalnosti/building/pricing/tsinoutvorennya/shhodo-tsin-na-materialni-resursi-shho-zastosovuyutsya-pri-vikonanni-dorozhnih-robit-na-avtomobilnih-dorogah-zagalnogo-koristuvannya-2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inregion.gov.ua/napryamki-diyalnosti/building/pricing/tsinoutvorennya/pro-indeksi-zmini-vartosti-budivelnih-robit-stanom-na-1-kvitnya-2017-ro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egion.gov.ua/napryamki-diyalnosti/building/pricing/tsinoutvoren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Моша Андрій Михайлович</cp:lastModifiedBy>
  <cp:revision>6</cp:revision>
  <dcterms:created xsi:type="dcterms:W3CDTF">2017-07-03T20:54:00Z</dcterms:created>
  <dcterms:modified xsi:type="dcterms:W3CDTF">2017-07-12T10:03:00Z</dcterms:modified>
</cp:coreProperties>
</file>