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  <w:r w:rsidRPr="00AC5ED4">
        <w:rPr>
          <w:b/>
          <w:bCs/>
          <w:noProof/>
          <w:color w:val="auto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2643505</wp:posOffset>
            </wp:positionH>
            <wp:positionV relativeFrom="paragraph">
              <wp:posOffset>19050</wp:posOffset>
            </wp:positionV>
            <wp:extent cx="1057275" cy="800100"/>
            <wp:effectExtent l="0" t="0" r="9525" b="0"/>
            <wp:wrapSquare wrapText="bothSides"/>
            <wp:docPr id="1" name="Рисунок 1" descr="Громадський бюджет логотип 2 bw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ромадський бюджет логотип 2 bw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  <w:r w:rsidRPr="00AC5ED4">
        <w:rPr>
          <w:b/>
          <w:bCs/>
          <w:color w:val="auto"/>
          <w:sz w:val="28"/>
          <w:szCs w:val="28"/>
          <w:lang w:val="uk-UA"/>
        </w:rPr>
        <w:t xml:space="preserve">ЗВІТ ПРО АНАЛІЗ ВІДПОВІДНОСТІ ПРОЄКТУ </w:t>
      </w:r>
    </w:p>
    <w:p w:rsidR="001F71CD" w:rsidRPr="00DF4D32" w:rsidRDefault="00DF4D32" w:rsidP="00DF4D32">
      <w:pPr>
        <w:jc w:val="center"/>
        <w:rPr>
          <w:b/>
          <w:sz w:val="28"/>
          <w:szCs w:val="28"/>
        </w:rPr>
      </w:pPr>
      <w:r w:rsidRPr="006C152E">
        <w:rPr>
          <w:b/>
          <w:sz w:val="28"/>
          <w:szCs w:val="28"/>
        </w:rPr>
        <w:t>Майданчик для активного відпочинку на Прокоф’єва</w:t>
      </w: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  <w:r w:rsidRPr="00AC5ED4">
        <w:rPr>
          <w:b/>
          <w:bCs/>
          <w:color w:val="auto"/>
          <w:sz w:val="28"/>
          <w:szCs w:val="28"/>
          <w:lang w:val="uk-UA"/>
        </w:rPr>
        <w:t>законодавству та можливості його реалізації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AC5ED4" w:rsidRPr="00AC5ED4" w:rsidRDefault="00D0129C" w:rsidP="00AC5ED4">
      <w:pPr>
        <w:pStyle w:val="Default"/>
        <w:ind w:right="-1"/>
        <w:rPr>
          <w:i/>
          <w:iCs/>
          <w:color w:val="auto"/>
          <w:lang w:val="uk-UA"/>
        </w:rPr>
      </w:pPr>
      <w:r w:rsidRPr="00AC5ED4">
        <w:rPr>
          <w:b/>
          <w:bCs/>
          <w:color w:val="auto"/>
          <w:lang w:val="uk-UA"/>
        </w:rPr>
        <w:t>Відповідальний:</w:t>
      </w:r>
      <w:r w:rsidR="00AC5ED4">
        <w:rPr>
          <w:color w:val="auto"/>
          <w:lang w:val="uk-UA"/>
        </w:rPr>
        <w:t xml:space="preserve"> Департамент інфраструктури міста СМР</w:t>
      </w:r>
    </w:p>
    <w:p w:rsidR="00D0129C" w:rsidRPr="00AC5ED4" w:rsidRDefault="00D0129C" w:rsidP="00D0129C">
      <w:pPr>
        <w:pStyle w:val="Default"/>
        <w:ind w:right="-1"/>
        <w:rPr>
          <w:i/>
          <w:iCs/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rPr>
          <w:b/>
          <w:bCs/>
          <w:color w:val="auto"/>
          <w:sz w:val="28"/>
          <w:szCs w:val="28"/>
          <w:lang w:val="uk-UA"/>
        </w:rPr>
      </w:pP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1. Включено до реєстру поданих </w:t>
      </w:r>
      <w:proofErr w:type="spellStart"/>
      <w:r w:rsidRPr="00AC5ED4">
        <w:rPr>
          <w:color w:val="auto"/>
          <w:lang w:val="uk-UA"/>
        </w:rPr>
        <w:t>проєктів</w:t>
      </w:r>
      <w:proofErr w:type="spellEnd"/>
      <w:r w:rsidRPr="00AC5ED4">
        <w:rPr>
          <w:color w:val="auto"/>
          <w:lang w:val="uk-UA"/>
        </w:rPr>
        <w:t xml:space="preserve"> за № </w:t>
      </w:r>
      <w:r w:rsidR="00E82E21">
        <w:rPr>
          <w:color w:val="auto"/>
          <w:lang w:val="uk-UA"/>
        </w:rPr>
        <w:t>11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b/>
          <w:i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 xml:space="preserve">2. Запропонований </w:t>
      </w:r>
      <w:proofErr w:type="spellStart"/>
      <w:r w:rsidRPr="00AC5ED4">
        <w:rPr>
          <w:color w:val="auto"/>
          <w:lang w:val="uk-UA"/>
        </w:rPr>
        <w:t>проєкт</w:t>
      </w:r>
      <w:proofErr w:type="spellEnd"/>
      <w:r w:rsidRPr="00AC5ED4">
        <w:rPr>
          <w:color w:val="auto"/>
          <w:lang w:val="uk-UA"/>
        </w:rPr>
        <w:t xml:space="preserve"> входить до повноважень Сумської міської ради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i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 xml:space="preserve">б) ні (обґрунтувати) 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b/>
          <w:i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 xml:space="preserve">3. Запропонований </w:t>
      </w:r>
      <w:proofErr w:type="spellStart"/>
      <w:r w:rsidRPr="00AC5ED4">
        <w:rPr>
          <w:color w:val="auto"/>
          <w:lang w:val="uk-UA"/>
        </w:rPr>
        <w:t>проєкт</w:t>
      </w:r>
      <w:proofErr w:type="spellEnd"/>
      <w:r w:rsidRPr="00AC5ED4">
        <w:rPr>
          <w:color w:val="auto"/>
          <w:lang w:val="uk-UA"/>
        </w:rPr>
        <w:t xml:space="preserve"> відповідає чинному законодавству та нормативно правовим актам, у </w:t>
      </w:r>
      <w:proofErr w:type="spellStart"/>
      <w:r w:rsidRPr="00AC5ED4">
        <w:rPr>
          <w:color w:val="auto"/>
          <w:lang w:val="uk-UA"/>
        </w:rPr>
        <w:t>т.ч</w:t>
      </w:r>
      <w:proofErr w:type="spellEnd"/>
      <w:r w:rsidRPr="00AC5ED4">
        <w:rPr>
          <w:color w:val="auto"/>
          <w:lang w:val="uk-UA"/>
        </w:rPr>
        <w:t xml:space="preserve">. рішенням виконавчого комітету та Сумської міської ради, зокрема, Генеральному плану міста Суми (якщо це пов’язано із </w:t>
      </w:r>
      <w:proofErr w:type="spellStart"/>
      <w:r w:rsidRPr="00AC5ED4">
        <w:rPr>
          <w:color w:val="auto"/>
          <w:lang w:val="uk-UA"/>
        </w:rPr>
        <w:t>проєктом</w:t>
      </w:r>
      <w:proofErr w:type="spellEnd"/>
      <w:r w:rsidRPr="00AC5ED4">
        <w:rPr>
          <w:color w:val="auto"/>
          <w:lang w:val="uk-UA"/>
        </w:rPr>
        <w:t>):</w:t>
      </w:r>
    </w:p>
    <w:p w:rsidR="00D0129C" w:rsidRPr="00AC5ED4" w:rsidRDefault="00D0129C" w:rsidP="00D0129C">
      <w:pPr>
        <w:pStyle w:val="Default"/>
        <w:ind w:right="-1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i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>б) ні (обґрунтувати)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4. Реалізація запропонованого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відбуватиметься протягом одного бюджетного року і спрямована на кінцевий результат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 xml:space="preserve">: 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>б) ні (обґрунтувати)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5. Висновок стосовно технічних можливостей реалізації запропонованого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позитивний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 xml:space="preserve">б) негативний (обґрунтувати) 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tabs>
          <w:tab w:val="left" w:pos="9639"/>
        </w:tabs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6. </w:t>
      </w:r>
      <w:proofErr w:type="spellStart"/>
      <w:r w:rsidRPr="00AC5ED4">
        <w:rPr>
          <w:color w:val="auto"/>
          <w:lang w:val="uk-UA"/>
        </w:rPr>
        <w:t>Проєкт</w:t>
      </w:r>
      <w:proofErr w:type="spellEnd"/>
      <w:r w:rsidRPr="00AC5ED4">
        <w:rPr>
          <w:color w:val="auto"/>
          <w:lang w:val="uk-UA"/>
        </w:rPr>
        <w:t xml:space="preserve"> не передбачає виключно розробку </w:t>
      </w:r>
      <w:proofErr w:type="spellStart"/>
      <w:r w:rsidRPr="00AC5ED4">
        <w:rPr>
          <w:color w:val="auto"/>
          <w:lang w:val="uk-UA"/>
        </w:rPr>
        <w:t>проєктно</w:t>
      </w:r>
      <w:proofErr w:type="spellEnd"/>
      <w:r w:rsidRPr="00AC5ED4">
        <w:rPr>
          <w:color w:val="auto"/>
          <w:lang w:val="uk-UA"/>
        </w:rPr>
        <w:t xml:space="preserve">-кошторисної документації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566B48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566B48">
        <w:rPr>
          <w:b/>
          <w:color w:val="auto"/>
          <w:u w:val="single"/>
          <w:lang w:val="uk-UA"/>
        </w:rPr>
        <w:t>а) так</w:t>
      </w:r>
    </w:p>
    <w:p w:rsidR="00D0129C" w:rsidRPr="00566B48" w:rsidRDefault="00D0129C" w:rsidP="00D0129C">
      <w:pPr>
        <w:pStyle w:val="Default"/>
        <w:ind w:right="-1"/>
        <w:rPr>
          <w:color w:val="auto"/>
          <w:lang w:val="uk-UA"/>
        </w:rPr>
      </w:pPr>
      <w:r w:rsidRPr="00566B48">
        <w:rPr>
          <w:color w:val="auto"/>
          <w:lang w:val="uk-UA"/>
        </w:rPr>
        <w:t>б) ні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lastRenderedPageBreak/>
        <w:t xml:space="preserve">7. </w:t>
      </w:r>
      <w:proofErr w:type="spellStart"/>
      <w:r w:rsidRPr="00AC5ED4">
        <w:rPr>
          <w:color w:val="auto"/>
          <w:lang w:val="uk-UA"/>
        </w:rPr>
        <w:t>Проєкт</w:t>
      </w:r>
      <w:proofErr w:type="spellEnd"/>
      <w:r w:rsidRPr="00AC5ED4">
        <w:rPr>
          <w:color w:val="auto"/>
          <w:lang w:val="uk-UA"/>
        </w:rPr>
        <w:t xml:space="preserve"> має завершений характер (виконання заходів в майбутньому не вимагатиме прийняття подальших заходів та не потребуватиме додаткового виділення коштів з бюджету СМТГ):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б) ні (обґрунтувати)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 xml:space="preserve">8. </w:t>
      </w:r>
      <w:proofErr w:type="spellStart"/>
      <w:r w:rsidRPr="00AC5ED4">
        <w:rPr>
          <w:color w:val="auto"/>
          <w:lang w:val="uk-UA"/>
        </w:rPr>
        <w:t>Проєкт</w:t>
      </w:r>
      <w:proofErr w:type="spellEnd"/>
      <w:r w:rsidRPr="00AC5ED4">
        <w:rPr>
          <w:color w:val="auto"/>
          <w:lang w:val="uk-UA"/>
        </w:rPr>
        <w:t xml:space="preserve"> не суперечить діючим програмам розвитку територіальної громади та не дублює завдання, які передбачені цими програмами і плануються для реалізації на відповідний бюджетний рік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б) ні (обґрунтування в якій частині суперечить вимогам)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9. У рамках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не передбачено витрати на утримання та обслуговування у сумі, що перевищує вартість реалізації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>б) ні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10. Територія/земельна ділянка/об’єкт, на якій (якому) відбуватиметься реалізація запропонованого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  <w:r w:rsidRPr="00AC5ED4">
        <w:rPr>
          <w:b/>
          <w:color w:val="auto"/>
          <w:sz w:val="28"/>
          <w:szCs w:val="28"/>
          <w:lang w:val="uk-UA"/>
        </w:rPr>
        <w:t xml:space="preserve"> 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 xml:space="preserve">а) є такою/таким, на якій (якому) можливо здійснювати реалізацію відповідного </w:t>
      </w:r>
      <w:proofErr w:type="spellStart"/>
      <w:r w:rsidRPr="00AC5ED4">
        <w:rPr>
          <w:b/>
          <w:color w:val="auto"/>
          <w:u w:val="single"/>
          <w:lang w:val="uk-UA"/>
        </w:rPr>
        <w:t>проєкту</w:t>
      </w:r>
      <w:proofErr w:type="spellEnd"/>
      <w:r w:rsidRPr="00AC5ED4">
        <w:rPr>
          <w:b/>
          <w:color w:val="auto"/>
          <w:u w:val="single"/>
          <w:lang w:val="uk-UA"/>
        </w:rPr>
        <w:t xml:space="preserve"> за рахунок коштів бюджету СМТГ; 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б) не належить до переліку територій/земельних ділянок/об’єктів, на яких можливо здійснювати реалізацію відповідного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за рахунок коштів бюджету СМТГ </w:t>
      </w:r>
      <w:r w:rsidRPr="00AC5ED4">
        <w:rPr>
          <w:i/>
          <w:iCs/>
          <w:color w:val="auto"/>
          <w:lang w:val="uk-UA"/>
        </w:rPr>
        <w:t>(обґрунтування)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в) не стосується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>.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11. На земельній ділянці, на якій відбуватиметься реалізація запропонованого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, прокладені комунальні / інженерні мережі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б) ні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12. Під час експертизи пропонованого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посадовою особою відповідального підрозділу проведено обстеження земельної ділянки з виходом на місце щодо виявлення можливих додаткових робіт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б) ні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13. Витрати за кошторисом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566B48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566B48">
        <w:rPr>
          <w:b/>
          <w:color w:val="auto"/>
          <w:u w:val="single"/>
          <w:lang w:val="uk-UA"/>
        </w:rPr>
        <w:t>а) приймається без додаткових зауважень</w:t>
      </w:r>
    </w:p>
    <w:p w:rsidR="00AC5ED4" w:rsidRDefault="00D0129C" w:rsidP="00566B48">
      <w:pPr>
        <w:pStyle w:val="Default"/>
        <w:ind w:right="-1"/>
        <w:jc w:val="both"/>
        <w:rPr>
          <w:color w:val="auto"/>
          <w:lang w:val="uk-UA"/>
        </w:rPr>
      </w:pPr>
      <w:r w:rsidRPr="00566B48">
        <w:rPr>
          <w:color w:val="auto"/>
          <w:lang w:val="uk-UA"/>
        </w:rPr>
        <w:t xml:space="preserve">б) із зауваженнями (необхідно </w:t>
      </w:r>
      <w:proofErr w:type="spellStart"/>
      <w:r w:rsidRPr="00566B48">
        <w:rPr>
          <w:color w:val="auto"/>
          <w:lang w:val="uk-UA"/>
        </w:rPr>
        <w:t>внести</w:t>
      </w:r>
      <w:proofErr w:type="spellEnd"/>
      <w:r w:rsidRPr="00566B48">
        <w:rPr>
          <w:color w:val="auto"/>
          <w:lang w:val="uk-UA"/>
        </w:rPr>
        <w:t xml:space="preserve"> або уточнити їх, використовуючи для обґрунтування дані, наведені в таблиці нижче)</w:t>
      </w:r>
    </w:p>
    <w:p w:rsidR="00566B48" w:rsidRDefault="00566B48" w:rsidP="00566B48">
      <w:pPr>
        <w:pStyle w:val="Default"/>
        <w:ind w:right="-1"/>
        <w:jc w:val="both"/>
        <w:rPr>
          <w:color w:val="auto"/>
          <w:lang w:val="uk-UA"/>
        </w:rPr>
      </w:pPr>
    </w:p>
    <w:p w:rsidR="00566B48" w:rsidRDefault="00566B48" w:rsidP="00566B48">
      <w:pPr>
        <w:pStyle w:val="Default"/>
        <w:ind w:right="-1"/>
        <w:jc w:val="both"/>
        <w:rPr>
          <w:color w:val="auto"/>
          <w:lang w:val="uk-UA"/>
        </w:rPr>
      </w:pPr>
    </w:p>
    <w:p w:rsidR="00566B48" w:rsidRDefault="00566B48" w:rsidP="00566B48">
      <w:pPr>
        <w:pStyle w:val="Default"/>
        <w:ind w:right="-1"/>
        <w:jc w:val="both"/>
        <w:rPr>
          <w:color w:val="auto"/>
          <w:lang w:val="uk-UA"/>
        </w:rPr>
      </w:pPr>
    </w:p>
    <w:p w:rsidR="00566B48" w:rsidRDefault="00566B48" w:rsidP="00566B48">
      <w:pPr>
        <w:pStyle w:val="Default"/>
        <w:ind w:right="-1"/>
        <w:jc w:val="both"/>
        <w:rPr>
          <w:color w:val="auto"/>
          <w:lang w:val="uk-UA"/>
        </w:rPr>
      </w:pPr>
    </w:p>
    <w:p w:rsidR="00566B48" w:rsidRPr="00566B48" w:rsidRDefault="00566B48" w:rsidP="00566B48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ind w:right="-1"/>
        <w:jc w:val="both"/>
      </w:pPr>
      <w:r w:rsidRPr="00AC5ED4">
        <w:lastRenderedPageBreak/>
        <w:t xml:space="preserve">Загальна сума </w:t>
      </w:r>
      <w:proofErr w:type="spellStart"/>
      <w:r w:rsidRPr="00AC5ED4">
        <w:t>проєкту</w:t>
      </w:r>
      <w:proofErr w:type="spellEnd"/>
      <w:r w:rsidRPr="00AC5ED4">
        <w:t xml:space="preserve">, пропонована автором(кою), складає </w:t>
      </w:r>
      <w:r w:rsidR="00DF4D32">
        <w:t>404 414</w:t>
      </w:r>
      <w:r w:rsidR="00AC5ED4">
        <w:t>,00</w:t>
      </w:r>
      <w:r w:rsidRPr="00AC5ED4">
        <w:t xml:space="preserve"> гривень.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ind w:right="-1"/>
        <w:jc w:val="both"/>
        <w:rPr>
          <w:i/>
        </w:rPr>
      </w:pPr>
      <w:r w:rsidRPr="00AC5ED4">
        <w:t xml:space="preserve">Загальна сума </w:t>
      </w:r>
      <w:proofErr w:type="spellStart"/>
      <w:r w:rsidRPr="00AC5ED4">
        <w:t>проєкту</w:t>
      </w:r>
      <w:proofErr w:type="spellEnd"/>
      <w:r w:rsidRPr="00AC5ED4">
        <w:t xml:space="preserve">, відкоригована згідно з зауваженнями виконавчого органу, складає ____________ гривень </w:t>
      </w:r>
      <w:r w:rsidRPr="00AC5ED4">
        <w:rPr>
          <w:i/>
        </w:rPr>
        <w:t>(заповнюється за потреби)</w:t>
      </w:r>
    </w:p>
    <w:p w:rsidR="001F71CD" w:rsidRDefault="001F71CD" w:rsidP="00D0129C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ind w:right="-1"/>
        <w:jc w:val="both"/>
      </w:pPr>
      <w:r w:rsidRPr="00AC5ED4">
        <w:t>Обґрунтування внесених змін: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AC5ED4" w:rsidRDefault="00AC5ED4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 xml:space="preserve">14. </w:t>
      </w:r>
      <w:proofErr w:type="spellStart"/>
      <w:r w:rsidRPr="00AC5ED4">
        <w:t>Проєкт</w:t>
      </w:r>
      <w:proofErr w:type="spellEnd"/>
      <w:r w:rsidRPr="00AC5ED4">
        <w:t xml:space="preserve"> є доступним для людей з обмеженими можливостями: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а) так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б) ні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  <w:u w:val="single"/>
        </w:rPr>
      </w:pPr>
      <w:r w:rsidRPr="00AC5ED4">
        <w:rPr>
          <w:b/>
          <w:u w:val="single"/>
        </w:rPr>
        <w:t>в) частково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</w:rPr>
      </w:pPr>
      <w:r w:rsidRPr="00AC5ED4">
        <w:t xml:space="preserve">15. Можливі ускладнення / ризики під час реалізації </w:t>
      </w:r>
      <w:proofErr w:type="spellStart"/>
      <w:r w:rsidRPr="00AC5ED4">
        <w:t>проєкту</w:t>
      </w:r>
      <w:proofErr w:type="spellEnd"/>
      <w:r w:rsidRPr="00AC5ED4">
        <w:t xml:space="preserve"> (у </w:t>
      </w:r>
      <w:proofErr w:type="spellStart"/>
      <w:r w:rsidRPr="00AC5ED4">
        <w:t>т.ч</w:t>
      </w:r>
      <w:proofErr w:type="spellEnd"/>
      <w:r w:rsidRPr="00AC5ED4">
        <w:t>.</w:t>
      </w:r>
      <w:r w:rsidRPr="00AC5ED4">
        <w:rPr>
          <w:b/>
        </w:rPr>
        <w:t xml:space="preserve"> </w:t>
      </w:r>
      <w:r w:rsidRPr="00AC5ED4">
        <w:t xml:space="preserve">ситуації та умови, в яких реалізація </w:t>
      </w:r>
      <w:proofErr w:type="spellStart"/>
      <w:r w:rsidRPr="00AC5ED4">
        <w:t>проєкту</w:t>
      </w:r>
      <w:proofErr w:type="spellEnd"/>
      <w:r w:rsidRPr="00AC5ED4">
        <w:t xml:space="preserve"> може суперечити/перешкоджати реалізації інших </w:t>
      </w:r>
      <w:proofErr w:type="spellStart"/>
      <w:r w:rsidRPr="00AC5ED4">
        <w:t>проєктів</w:t>
      </w:r>
      <w:proofErr w:type="spellEnd"/>
      <w:r w:rsidRPr="00AC5ED4">
        <w:t xml:space="preserve"> або міських інвестицій, які стосуються цієї земельної ділянки/території або об’єкту/будівлі)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</w:pPr>
      <w:r w:rsidRPr="00AC5ED4">
        <w:t>……………………………………………………………………...……………..…..……………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……………………………………………………………………………………………………...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</w:pPr>
      <w:r w:rsidRPr="00AC5ED4">
        <w:t>……………………………………………………………………...……………..…..……………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</w:rPr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  <w:sz w:val="28"/>
          <w:szCs w:val="28"/>
        </w:rPr>
      </w:pPr>
      <w:r w:rsidRPr="00AC5ED4">
        <w:t xml:space="preserve">16. Висновки і погодження/узгодження з виконавчими органами Сумської міської ради, до компетенції яких входить </w:t>
      </w:r>
      <w:proofErr w:type="spellStart"/>
      <w:r w:rsidRPr="00AC5ED4">
        <w:t>проєкт</w:t>
      </w:r>
      <w:proofErr w:type="spellEnd"/>
      <w:r w:rsidRPr="00AC5ED4">
        <w:t xml:space="preserve">, стосовно можливості реалізації </w:t>
      </w:r>
      <w:proofErr w:type="spellStart"/>
      <w:r w:rsidRPr="00AC5ED4">
        <w:t>проєкту</w:t>
      </w:r>
      <w:proofErr w:type="spellEnd"/>
      <w:r w:rsidRPr="00AC5ED4">
        <w:t xml:space="preserve">, отримання інших додаткових погоджень (у разі необхідності) у державних органів виконавчої влади </w:t>
      </w:r>
      <w:r w:rsidRPr="00AC5ED4">
        <w:rPr>
          <w:i/>
        </w:rPr>
        <w:t>(необхідну відповідь підкреслити)</w:t>
      </w:r>
      <w:r w:rsidRPr="00AC5ED4">
        <w:t>:</w:t>
      </w:r>
    </w:p>
    <w:p w:rsidR="00D0129C" w:rsidRPr="006A3D5A" w:rsidRDefault="006A3D5A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>
        <w:t xml:space="preserve">а) потребує </w:t>
      </w:r>
    </w:p>
    <w:p w:rsidR="00D0129C" w:rsidRPr="006A3D5A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  <w:u w:val="single"/>
        </w:rPr>
      </w:pPr>
      <w:r w:rsidRPr="006A3D5A">
        <w:rPr>
          <w:b/>
          <w:u w:val="single"/>
        </w:rPr>
        <w:t>б) не потребує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bookmarkStart w:id="0" w:name="_GoBack"/>
      <w:bookmarkEnd w:id="0"/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 xml:space="preserve">17. Пропозиція щодо можливого балансоутримувача реалізованого </w:t>
      </w:r>
      <w:proofErr w:type="spellStart"/>
      <w:r w:rsidRPr="00AC5ED4">
        <w:t>проєкту</w:t>
      </w:r>
      <w:proofErr w:type="spellEnd"/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……………………………………………………………………...…………………………….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……………………………………………………………………………………………………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  <w:sz w:val="28"/>
          <w:szCs w:val="28"/>
        </w:rPr>
      </w:pPr>
      <w:r w:rsidRPr="00AC5ED4">
        <w:t xml:space="preserve">18. Висновок щодо відповідності </w:t>
      </w:r>
      <w:proofErr w:type="spellStart"/>
      <w:r w:rsidRPr="00AC5ED4">
        <w:t>проєкту</w:t>
      </w:r>
      <w:proofErr w:type="spellEnd"/>
      <w:r w:rsidRPr="00AC5ED4">
        <w:t xml:space="preserve"> законодавству та можливості його реалізації</w:t>
      </w:r>
      <w:r w:rsidRPr="00AC5ED4">
        <w:rPr>
          <w:b/>
          <w:bCs/>
        </w:rPr>
        <w:t xml:space="preserve"> </w:t>
      </w:r>
      <w:r w:rsidRPr="00AC5ED4">
        <w:t>(</w:t>
      </w:r>
      <w:r w:rsidRPr="00AC5ED4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AC5ED4">
        <w:t xml:space="preserve">): 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  <w:u w:val="single"/>
        </w:rPr>
      </w:pPr>
      <w:r w:rsidRPr="00AC5ED4">
        <w:rPr>
          <w:b/>
          <w:u w:val="single"/>
        </w:rPr>
        <w:t>а) позитивний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б) негативний</w:t>
      </w:r>
    </w:p>
    <w:p w:rsidR="00AC5ED4" w:rsidRPr="00AC5ED4" w:rsidRDefault="00AC5ED4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Обґрунтування/зауваження: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..............................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AC5ED4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Звіт виконав</w:t>
      </w:r>
      <w:r w:rsidR="00AC5ED4">
        <w:t>: Начальник управління ЖКГ ДІМ СМР. Кисіль О.А.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AC5ED4" w:rsidRDefault="00AC5ED4" w:rsidP="00D0129C">
      <w:pPr>
        <w:pStyle w:val="Default"/>
        <w:ind w:right="-1"/>
        <w:rPr>
          <w:color w:val="auto"/>
          <w:lang w:val="uk-UA"/>
        </w:rPr>
      </w:pPr>
    </w:p>
    <w:p w:rsidR="00AC5ED4" w:rsidRDefault="00AC5ED4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Звіт затвердив:</w:t>
      </w:r>
      <w:r w:rsidR="00AC5ED4">
        <w:rPr>
          <w:color w:val="auto"/>
          <w:lang w:val="uk-UA"/>
        </w:rPr>
        <w:t xml:space="preserve"> Директор Департаменту інфраструктури міста СМР. Журба О.І.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482C95" w:rsidRPr="00AC5ED4" w:rsidRDefault="006A3D5A" w:rsidP="00D0129C">
      <w:pPr>
        <w:ind w:right="-1"/>
      </w:pPr>
    </w:p>
    <w:sectPr w:rsidR="00482C95" w:rsidRPr="00AC5ED4" w:rsidSect="00D0129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9C"/>
    <w:rsid w:val="001F71CD"/>
    <w:rsid w:val="00350764"/>
    <w:rsid w:val="00566B48"/>
    <w:rsid w:val="006971BC"/>
    <w:rsid w:val="006A3D5A"/>
    <w:rsid w:val="0080218E"/>
    <w:rsid w:val="00AC5ED4"/>
    <w:rsid w:val="00D0129C"/>
    <w:rsid w:val="00DF4D32"/>
    <w:rsid w:val="00E82E21"/>
    <w:rsid w:val="00F561F4"/>
    <w:rsid w:val="00FB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8145C"/>
  <w15:chartTrackingRefBased/>
  <w15:docId w15:val="{6C2C94DC-786C-4C21-BB05-9FE53424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12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Style1">
    <w:name w:val="Table Style 1"/>
    <w:rsid w:val="00D0129C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4</cp:revision>
  <dcterms:created xsi:type="dcterms:W3CDTF">2022-01-05T09:09:00Z</dcterms:created>
  <dcterms:modified xsi:type="dcterms:W3CDTF">2022-01-17T15:13:00Z</dcterms:modified>
</cp:coreProperties>
</file>