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AF2017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Реконструкція «Доріжки здоров’я» в селищі </w:t>
      </w:r>
      <w:proofErr w:type="spellStart"/>
      <w:r>
        <w:rPr>
          <w:b/>
          <w:bCs/>
          <w:sz w:val="28"/>
          <w:szCs w:val="28"/>
          <w:lang w:val="uk-UA"/>
        </w:rPr>
        <w:t>Ганнівка</w:t>
      </w:r>
      <w:proofErr w:type="spellEnd"/>
      <w:r>
        <w:rPr>
          <w:b/>
          <w:bCs/>
          <w:sz w:val="28"/>
          <w:szCs w:val="28"/>
          <w:lang w:val="uk-UA"/>
        </w:rPr>
        <w:t>, в м. Суми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F2017" w:rsidRDefault="004E013D" w:rsidP="004E013D">
      <w:pPr>
        <w:pStyle w:val="Default"/>
        <w:ind w:right="-1"/>
        <w:rPr>
          <w:b/>
          <w:bCs/>
          <w:lang w:val="uk-UA"/>
        </w:rPr>
      </w:pPr>
      <w:r w:rsidRPr="008752B6">
        <w:rPr>
          <w:b/>
          <w:bCs/>
          <w:lang w:val="uk-UA"/>
        </w:rPr>
        <w:t>Відповідальний:</w:t>
      </w:r>
      <w:r w:rsidR="00AF2017">
        <w:rPr>
          <w:lang w:val="uk-UA"/>
        </w:rPr>
        <w:t xml:space="preserve"> </w:t>
      </w:r>
      <w:r w:rsidR="00AF2017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</w:p>
    <w:p w:rsidR="004E013D" w:rsidRPr="008752B6" w:rsidRDefault="004E013D" w:rsidP="004E013D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4E013D">
      <w:pPr>
        <w:pStyle w:val="Default"/>
        <w:ind w:right="340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4E013D">
      <w:pPr>
        <w:pStyle w:val="Default"/>
        <w:ind w:right="340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AF2017">
        <w:rPr>
          <w:lang w:val="uk-UA"/>
        </w:rPr>
        <w:t>84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</w:t>
      </w:r>
      <w:proofErr w:type="spellStart"/>
      <w:r w:rsidRPr="008752B6">
        <w:rPr>
          <w:lang w:val="uk-UA"/>
        </w:rPr>
        <w:t>т.ч</w:t>
      </w:r>
      <w:proofErr w:type="spellEnd"/>
      <w:r w:rsidRPr="008752B6">
        <w:rPr>
          <w:lang w:val="uk-UA"/>
        </w:rPr>
        <w:t xml:space="preserve">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                                                    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-1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позитивний</w:t>
      </w: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а) так</w:t>
      </w:r>
    </w:p>
    <w:p w:rsidR="00AF2017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</w:t>
      </w:r>
      <w:r w:rsidRPr="00AF2017">
        <w:rPr>
          <w:b/>
          <w:u w:val="single"/>
          <w:lang w:val="uk-UA"/>
        </w:rPr>
        <w:t>ні</w:t>
      </w:r>
      <w:r w:rsidR="00AF2017">
        <w:rPr>
          <w:lang w:val="uk-UA"/>
        </w:rPr>
        <w:t xml:space="preserve"> (обґрунтувати)</w:t>
      </w:r>
    </w:p>
    <w:p w:rsidR="004E013D" w:rsidRPr="008752B6" w:rsidRDefault="00AF2017" w:rsidP="004E013D">
      <w:pPr>
        <w:pStyle w:val="Default"/>
        <w:ind w:right="340"/>
        <w:rPr>
          <w:lang w:val="uk-UA"/>
        </w:rPr>
      </w:pPr>
      <w:r>
        <w:rPr>
          <w:lang w:val="uk-UA"/>
        </w:rPr>
        <w:t>Потребує утримання та визначення балансоутримувача.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програмам розвитку міста та не  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F2017">
        <w:rPr>
          <w:b/>
          <w:u w:val="single"/>
          <w:lang w:val="uk-UA"/>
        </w:rPr>
        <w:t>так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                м. Суми</w:t>
      </w:r>
      <w:r w:rsidRPr="008752B6">
        <w:rPr>
          <w:i/>
          <w:iCs/>
          <w:lang w:val="uk-UA"/>
        </w:rPr>
        <w:t xml:space="preserve"> (обґрунтування)</w:t>
      </w:r>
      <w:r w:rsidRPr="008752B6">
        <w:rPr>
          <w:b/>
          <w:sz w:val="28"/>
          <w:szCs w:val="28"/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4E013D" w:rsidRPr="008752B6" w:rsidRDefault="004E013D" w:rsidP="004E013D">
      <w:pPr>
        <w:pStyle w:val="Default"/>
        <w:ind w:right="340"/>
        <w:rPr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F2017">
        <w:rPr>
          <w:b/>
          <w:u w:val="single"/>
          <w:lang w:val="uk-UA"/>
        </w:rPr>
        <w:t>приймається без додаткових зауважень</w:t>
      </w:r>
      <w:r w:rsidRPr="008752B6">
        <w:rPr>
          <w:lang w:val="uk-UA"/>
        </w:rPr>
        <w:t xml:space="preserve">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  <w:r w:rsidRPr="008752B6">
        <w:rPr>
          <w:lang w:val="uk-UA"/>
        </w:rPr>
        <w:t xml:space="preserve">б) з зауваженнями (необхідно </w:t>
      </w:r>
      <w:proofErr w:type="spellStart"/>
      <w:r w:rsidRPr="008752B6">
        <w:rPr>
          <w:lang w:val="uk-UA"/>
        </w:rPr>
        <w:t>внести</w:t>
      </w:r>
      <w:proofErr w:type="spellEnd"/>
      <w:r w:rsidRPr="008752B6">
        <w:rPr>
          <w:lang w:val="uk-UA"/>
        </w:rPr>
        <w:t xml:space="preserve"> або уточнити їх, використовуючи для обґрунтування дані, наведені в таблиці нижче) </w:t>
      </w: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89"/>
        <w:gridCol w:w="1275"/>
        <w:gridCol w:w="1269"/>
        <w:gridCol w:w="1289"/>
        <w:gridCol w:w="1276"/>
        <w:gridCol w:w="1270"/>
      </w:tblGrid>
      <w:tr w:rsidR="004E013D" w:rsidRPr="008752B6" w:rsidTr="00C92B0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33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83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4E013D" w:rsidRPr="008752B6" w:rsidTr="00C92B0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4E013D" w:rsidRPr="008752B6" w:rsidTr="00C92B0C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C92B0C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  <w:tr w:rsidR="004E013D" w:rsidRPr="008752B6" w:rsidTr="00C92B0C">
        <w:tc>
          <w:tcPr>
            <w:tcW w:w="218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6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89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70" w:type="dxa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 xml:space="preserve">Загальна сума проекту, пропонована автором, складає </w:t>
      </w:r>
      <w:r w:rsidR="00105989">
        <w:t>749935,00</w:t>
      </w:r>
      <w:r w:rsidRPr="008752B6">
        <w:t xml:space="preserve"> 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 xml:space="preserve">Загальна сума проекту, відкоригована згідно з зауваженнями виконавчого органу, складає ____________ 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AF2017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AF2017">
        <w:rPr>
          <w:b/>
          <w:u w:val="single"/>
        </w:rPr>
        <w:t>позитивно</w:t>
      </w:r>
    </w:p>
    <w:p w:rsidR="004E013D" w:rsidRPr="008752B6" w:rsidRDefault="004E013D" w:rsidP="00AF2017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в) негативно (зазначити чіткі причини відмови)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</w:t>
      </w:r>
      <w:r w:rsidRPr="008752B6">
        <w:rPr>
          <w:b/>
          <w:bCs/>
        </w:rPr>
        <w:t xml:space="preserve"> </w:t>
      </w:r>
      <w:r w:rsidRPr="008752B6">
        <w:t>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AF2017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б) негативний</w:t>
      </w:r>
    </w:p>
    <w:p w:rsidR="004E013D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Pr="008752B6" w:rsidRDefault="00AF201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AF2017" w:rsidRDefault="00AF2017" w:rsidP="00AF2017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</w:t>
      </w:r>
      <w:bookmarkStart w:id="0" w:name="_GoBack"/>
      <w:bookmarkEnd w:id="0"/>
      <w:r>
        <w:rPr>
          <w:lang w:val="uk-UA"/>
        </w:rPr>
        <w:t xml:space="preserve">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AF2017" w:rsidRPr="00081822" w:rsidRDefault="00AF2017" w:rsidP="00AF2017">
      <w:pPr>
        <w:pStyle w:val="Default"/>
        <w:ind w:left="6379" w:right="340" w:hanging="6379"/>
        <w:rPr>
          <w:lang w:val="uk-UA"/>
        </w:rPr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 міської ради</w:t>
      </w:r>
    </w:p>
    <w:p w:rsidR="005F30A5" w:rsidRDefault="005F30A5"/>
    <w:sectPr w:rsidR="005F30A5" w:rsidSect="00C92B0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3D"/>
    <w:rsid w:val="00105989"/>
    <w:rsid w:val="004E013D"/>
    <w:rsid w:val="005F30A5"/>
    <w:rsid w:val="00AF2017"/>
    <w:rsid w:val="00C92B0C"/>
    <w:rsid w:val="00D6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F47B-C2D6-48D4-B2A5-76013288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Моша Андрій Михайлович</cp:lastModifiedBy>
  <cp:revision>5</cp:revision>
  <dcterms:created xsi:type="dcterms:W3CDTF">2018-11-20T11:43:00Z</dcterms:created>
  <dcterms:modified xsi:type="dcterms:W3CDTF">2018-11-20T13:01:00Z</dcterms:modified>
</cp:coreProperties>
</file>