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F15C1">
        <w:rPr>
          <w:b/>
          <w:bCs/>
          <w:sz w:val="28"/>
          <w:szCs w:val="28"/>
          <w:lang w:val="uk-UA"/>
        </w:rPr>
        <w:t>Стадіон для всіх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F15C1">
        <w:rPr>
          <w:lang w:val="uk-UA"/>
        </w:rPr>
        <w:t>52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5F15C1">
        <w:rPr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5F15C1">
        <w:t>2619000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5F15C1">
        <w:t>____________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lastRenderedPageBreak/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5F15C1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О</w:t>
      </w:r>
      <w:r w:rsidR="000D3100" w:rsidRPr="000D3100">
        <w:t>бсяг витрат на реалізацію проекту</w:t>
      </w:r>
      <w:r>
        <w:t>, запропонований автором,</w:t>
      </w:r>
      <w:r w:rsidR="000D3100" w:rsidRPr="000D3100">
        <w:t xml:space="preserve"> складає </w:t>
      </w:r>
      <w:r>
        <w:t>2619000</w:t>
      </w:r>
      <w:r w:rsidR="00BB34BB">
        <w:t>,0</w:t>
      </w:r>
      <w:r w:rsidR="000D3100" w:rsidRPr="000D3100">
        <w:t xml:space="preserve"> грн, що </w:t>
      </w:r>
      <w:r>
        <w:t xml:space="preserve">на 1119000,0 грн </w:t>
      </w:r>
      <w:bookmarkStart w:id="0" w:name="_GoBack"/>
      <w:bookmarkEnd w:id="0"/>
      <w:r w:rsidR="000D3100" w:rsidRPr="000D3100">
        <w:t>перевищує суму визначену абзацом 4 пункту</w:t>
      </w:r>
      <w:r w:rsidR="000D3100" w:rsidRPr="00163547">
        <w:t> </w:t>
      </w:r>
      <w:r w:rsidR="000D3100" w:rsidRPr="000D3100">
        <w:t>3 розділу 1 «Загальні положення» Положення про громадський (</w:t>
      </w:r>
      <w:proofErr w:type="spellStart"/>
      <w:r w:rsidR="000D3100" w:rsidRPr="000D3100">
        <w:t>партиципаторний</w:t>
      </w:r>
      <w:proofErr w:type="spellEnd"/>
      <w:r w:rsidR="000D3100" w:rsidRPr="000D3100">
        <w:t>) бюджет м.</w:t>
      </w:r>
      <w:r w:rsidR="000D3100" w:rsidRPr="00163547">
        <w:t> </w:t>
      </w:r>
      <w:r w:rsidR="000D3100"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="000D3100" w:rsidRPr="000D3100">
        <w:t xml:space="preserve">ІІ сесії Сумської міської ради </w:t>
      </w:r>
      <w:r w:rsidR="000D3100" w:rsidRPr="00163547">
        <w:rPr>
          <w:lang w:val="en-US"/>
        </w:rPr>
        <w:t>V</w:t>
      </w:r>
      <w:r w:rsidR="000D3100" w:rsidRPr="000D3100">
        <w:t xml:space="preserve">ІІ скликання від </w:t>
      </w:r>
      <w:r w:rsidR="009F0015" w:rsidRPr="009F0015">
        <w:t>08</w:t>
      </w:r>
      <w:r w:rsidR="000D3100" w:rsidRPr="000D3100">
        <w:t>.0</w:t>
      </w:r>
      <w:r w:rsidR="009F0015" w:rsidRPr="009F0015">
        <w:t>8</w:t>
      </w:r>
      <w:r w:rsidR="000D3100" w:rsidRPr="000D3100">
        <w:t>.201</w:t>
      </w:r>
      <w:r w:rsidR="009F0015" w:rsidRPr="009F0015">
        <w:t>8</w:t>
      </w:r>
      <w:r w:rsidR="000D3100" w:rsidRPr="000D3100">
        <w:t xml:space="preserve"> №</w:t>
      </w:r>
      <w:r w:rsidR="000D3100" w:rsidRPr="00163547">
        <w:t> </w:t>
      </w:r>
      <w:r w:rsidR="009F0015" w:rsidRPr="009F0015">
        <w:t>3756</w:t>
      </w:r>
      <w:r w:rsidR="000D3100" w:rsidRPr="000D3100">
        <w:t>-МР «</w:t>
      </w:r>
      <w:r w:rsidR="000D3100"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="000D3100" w:rsidRPr="000D3100">
        <w:rPr>
          <w:iCs/>
          <w:bdr w:val="none" w:sz="0" w:space="0" w:color="auto" w:frame="1"/>
        </w:rPr>
        <w:t xml:space="preserve"> (</w:t>
      </w:r>
      <w:proofErr w:type="spellStart"/>
      <w:r w:rsidR="000D3100"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="000D3100" w:rsidRPr="000D3100">
        <w:rPr>
          <w:iCs/>
          <w:bdr w:val="none" w:sz="0" w:space="0" w:color="auto" w:frame="1"/>
        </w:rPr>
        <w:t>) бюджет м. Суми»</w:t>
      </w:r>
      <w:r w:rsidR="000D3100"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720B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15C1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7DB5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2019-02-07T09:35:00Z</dcterms:created>
  <dcterms:modified xsi:type="dcterms:W3CDTF">2019-02-07T09:39:00Z</dcterms:modified>
</cp:coreProperties>
</file>