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07" w:rsidRDefault="00724F07" w:rsidP="00724F0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724F07" w:rsidRDefault="00724F07" w:rsidP="00724F07">
      <w:pPr>
        <w:pStyle w:val="Default"/>
        <w:ind w:right="340"/>
        <w:jc w:val="center"/>
        <w:rPr>
          <w:b/>
          <w:bCs/>
          <w:sz w:val="32"/>
          <w:szCs w:val="61"/>
          <w:shd w:val="clear" w:color="auto" w:fill="FFFFFF"/>
          <w:lang w:val="uk-UA"/>
        </w:rPr>
      </w:pPr>
      <w:r>
        <w:rPr>
          <w:b/>
          <w:bCs/>
          <w:sz w:val="32"/>
          <w:szCs w:val="61"/>
          <w:shd w:val="clear" w:color="auto" w:fill="FFFFFF"/>
          <w:lang w:val="uk-UA"/>
        </w:rPr>
        <w:t>«</w:t>
      </w:r>
      <w:proofErr w:type="spellStart"/>
      <w:r>
        <w:rPr>
          <w:b/>
          <w:bCs/>
          <w:sz w:val="32"/>
          <w:szCs w:val="61"/>
          <w:shd w:val="clear" w:color="auto" w:fill="FFFFFF"/>
        </w:rPr>
        <w:t>Освітні</w:t>
      </w:r>
      <w:proofErr w:type="spellEnd"/>
      <w:r>
        <w:rPr>
          <w:b/>
          <w:bCs/>
          <w:sz w:val="32"/>
          <w:szCs w:val="61"/>
          <w:shd w:val="clear" w:color="auto" w:fill="FFFFFF"/>
        </w:rPr>
        <w:t xml:space="preserve"> заходи і </w:t>
      </w:r>
      <w:proofErr w:type="spellStart"/>
      <w:r>
        <w:rPr>
          <w:b/>
          <w:bCs/>
          <w:sz w:val="32"/>
          <w:szCs w:val="61"/>
          <w:shd w:val="clear" w:color="auto" w:fill="FFFFFF"/>
        </w:rPr>
        <w:t>обладнання</w:t>
      </w:r>
      <w:proofErr w:type="spellEnd"/>
      <w:r>
        <w:rPr>
          <w:b/>
          <w:bCs/>
          <w:sz w:val="32"/>
          <w:szCs w:val="61"/>
          <w:shd w:val="clear" w:color="auto" w:fill="FFFFFF"/>
        </w:rPr>
        <w:t xml:space="preserve"> для </w:t>
      </w:r>
      <w:proofErr w:type="spellStart"/>
      <w:r>
        <w:rPr>
          <w:b/>
          <w:bCs/>
          <w:sz w:val="32"/>
          <w:szCs w:val="61"/>
          <w:shd w:val="clear" w:color="auto" w:fill="FFFFFF"/>
        </w:rPr>
        <w:t>сприяння</w:t>
      </w:r>
      <w:proofErr w:type="spellEnd"/>
      <w:r>
        <w:rPr>
          <w:b/>
          <w:bCs/>
          <w:sz w:val="32"/>
          <w:szCs w:val="61"/>
          <w:shd w:val="clear" w:color="auto" w:fill="FFFFFF"/>
        </w:rPr>
        <w:t xml:space="preserve"> </w:t>
      </w:r>
      <w:proofErr w:type="spellStart"/>
      <w:r>
        <w:rPr>
          <w:b/>
          <w:bCs/>
          <w:sz w:val="32"/>
          <w:szCs w:val="61"/>
          <w:shd w:val="clear" w:color="auto" w:fill="FFFFFF"/>
        </w:rPr>
        <w:t>вивченню</w:t>
      </w:r>
      <w:proofErr w:type="spellEnd"/>
      <w:r>
        <w:rPr>
          <w:b/>
          <w:bCs/>
          <w:sz w:val="32"/>
          <w:szCs w:val="61"/>
          <w:shd w:val="clear" w:color="auto" w:fill="FFFFFF"/>
        </w:rPr>
        <w:t xml:space="preserve"> </w:t>
      </w:r>
      <w:proofErr w:type="spellStart"/>
      <w:r>
        <w:rPr>
          <w:b/>
          <w:bCs/>
          <w:sz w:val="32"/>
          <w:szCs w:val="61"/>
          <w:shd w:val="clear" w:color="auto" w:fill="FFFFFF"/>
        </w:rPr>
        <w:t>астрономії</w:t>
      </w:r>
      <w:proofErr w:type="spellEnd"/>
      <w:r>
        <w:rPr>
          <w:b/>
          <w:bCs/>
          <w:sz w:val="32"/>
          <w:szCs w:val="61"/>
          <w:shd w:val="clear" w:color="auto" w:fill="FFFFFF"/>
        </w:rPr>
        <w:t xml:space="preserve"> в школах</w:t>
      </w:r>
      <w:r>
        <w:rPr>
          <w:b/>
          <w:bCs/>
          <w:sz w:val="32"/>
          <w:szCs w:val="61"/>
          <w:shd w:val="clear" w:color="auto" w:fill="FFFFFF"/>
          <w:lang w:val="uk-UA"/>
        </w:rPr>
        <w:t>»</w:t>
      </w:r>
    </w:p>
    <w:p w:rsidR="00724F07" w:rsidRDefault="00724F07" w:rsidP="00724F07">
      <w:pPr>
        <w:pStyle w:val="Default"/>
        <w:ind w:right="340"/>
        <w:jc w:val="center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назва проекту</w:t>
      </w:r>
    </w:p>
    <w:p w:rsidR="00724F07" w:rsidRDefault="00724F07" w:rsidP="00724F0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724F07" w:rsidRDefault="00724F07" w:rsidP="00724F07">
      <w:pPr>
        <w:pStyle w:val="Default"/>
        <w:ind w:right="340"/>
        <w:jc w:val="center"/>
        <w:rPr>
          <w:b/>
          <w:bCs/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>Відповідальний: управління освіти і науки Сумської міської ради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 </w:t>
      </w:r>
    </w:p>
    <w:p w:rsidR="00724F07" w:rsidRDefault="00724F07" w:rsidP="00724F07">
      <w:pPr>
        <w:pStyle w:val="Default"/>
        <w:ind w:right="-1"/>
        <w:rPr>
          <w:i/>
          <w:iCs/>
          <w:lang w:val="uk-UA"/>
        </w:rPr>
      </w:pPr>
      <w:r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724F07" w:rsidRDefault="00724F07" w:rsidP="00724F07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b/>
          <w:bCs/>
          <w:lang w:val="uk-UA"/>
        </w:rPr>
        <w:t>Зміст заходу:</w:t>
      </w:r>
      <w:r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724F07" w:rsidRDefault="00724F07" w:rsidP="00724F07">
      <w:pPr>
        <w:pStyle w:val="Default"/>
        <w:ind w:right="340"/>
        <w:rPr>
          <w:b/>
          <w:bCs/>
          <w:lang w:val="uk-UA"/>
        </w:rPr>
      </w:pP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1. Включено до реєстру поданих проектів за </w:t>
      </w:r>
      <w:r>
        <w:rPr>
          <w:b/>
          <w:lang w:val="uk-UA"/>
        </w:rPr>
        <w:t>№ 53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2. Запропонований проект входить до повноважень Сумської міської ради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724F07" w:rsidRDefault="00724F07" w:rsidP="00724F07">
      <w:pPr>
        <w:pStyle w:val="Default"/>
        <w:ind w:right="340"/>
        <w:rPr>
          <w:u w:val="single"/>
          <w:lang w:val="uk-UA"/>
        </w:rPr>
      </w:pPr>
      <w:r>
        <w:rPr>
          <w:u w:val="single"/>
          <w:lang w:val="uk-UA"/>
        </w:rPr>
        <w:t xml:space="preserve">а) так                                                      </w:t>
      </w:r>
    </w:p>
    <w:p w:rsidR="00724F07" w:rsidRDefault="00724F07" w:rsidP="00724F0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>
        <w:rPr>
          <w:lang w:val="uk-UA"/>
        </w:rPr>
        <w:t>б) ні (</w:t>
      </w:r>
      <w:r>
        <w:rPr>
          <w:i/>
          <w:iCs/>
          <w:lang w:val="uk-UA"/>
        </w:rPr>
        <w:t>зазначити чіткі причини</w:t>
      </w:r>
      <w:r>
        <w:rPr>
          <w:lang w:val="uk-UA"/>
        </w:rPr>
        <w:t xml:space="preserve">) </w:t>
      </w:r>
    </w:p>
    <w:p w:rsidR="00724F07" w:rsidRDefault="00724F07" w:rsidP="00724F07">
      <w:pPr>
        <w:pStyle w:val="Default"/>
        <w:ind w:right="340"/>
        <w:rPr>
          <w:lang w:val="uk-UA"/>
        </w:rPr>
      </w:pPr>
    </w:p>
    <w:p w:rsidR="00724F07" w:rsidRDefault="00724F07" w:rsidP="00724F07">
      <w:pPr>
        <w:pStyle w:val="Default"/>
        <w:ind w:right="-1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724F07" w:rsidRDefault="00724F07" w:rsidP="00724F07">
      <w:pPr>
        <w:pStyle w:val="Default"/>
        <w:ind w:right="340"/>
        <w:rPr>
          <w:u w:val="single"/>
          <w:lang w:val="uk-UA"/>
        </w:rPr>
      </w:pPr>
      <w:r>
        <w:rPr>
          <w:u w:val="single"/>
          <w:lang w:val="uk-UA"/>
        </w:rPr>
        <w:t xml:space="preserve">а) так                                                      </w:t>
      </w:r>
    </w:p>
    <w:p w:rsidR="00724F07" w:rsidRDefault="00724F07" w:rsidP="00724F0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>
        <w:rPr>
          <w:lang w:val="uk-UA"/>
        </w:rPr>
        <w:t>б) ні (</w:t>
      </w:r>
      <w:r>
        <w:rPr>
          <w:i/>
          <w:iCs/>
          <w:lang w:val="uk-UA"/>
        </w:rPr>
        <w:t>зазначити чіткі причини</w:t>
      </w:r>
      <w:r>
        <w:rPr>
          <w:lang w:val="uk-UA"/>
        </w:rPr>
        <w:t xml:space="preserve">) </w:t>
      </w:r>
    </w:p>
    <w:p w:rsidR="00724F07" w:rsidRDefault="00724F07" w:rsidP="00724F07">
      <w:pPr>
        <w:pStyle w:val="Default"/>
        <w:ind w:right="340"/>
        <w:rPr>
          <w:lang w:val="uk-UA"/>
        </w:rPr>
      </w:pPr>
    </w:p>
    <w:p w:rsidR="00724F07" w:rsidRDefault="00724F07" w:rsidP="00724F07">
      <w:pPr>
        <w:pStyle w:val="Default"/>
        <w:ind w:right="-1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pStyle w:val="Default"/>
        <w:ind w:right="-1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а) так 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б) ні (</w:t>
      </w:r>
      <w:r>
        <w:rPr>
          <w:i/>
          <w:lang w:val="uk-UA"/>
        </w:rPr>
        <w:t>зазначити чіткі причини</w:t>
      </w:r>
      <w:r>
        <w:rPr>
          <w:lang w:val="uk-UA"/>
        </w:rPr>
        <w:t xml:space="preserve">) </w:t>
      </w:r>
    </w:p>
    <w:p w:rsidR="00724F07" w:rsidRDefault="00724F07" w:rsidP="00724F07">
      <w:pPr>
        <w:pStyle w:val="Default"/>
        <w:ind w:right="-1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pStyle w:val="Default"/>
        <w:ind w:right="-1"/>
        <w:rPr>
          <w:lang w:val="uk-UA"/>
        </w:rPr>
      </w:pPr>
      <w:r>
        <w:rPr>
          <w:lang w:val="uk-UA"/>
        </w:rPr>
        <w:t xml:space="preserve">Висновок стосовно технічних можливостей реалізації запропонованого проекту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724F07" w:rsidRDefault="00724F07" w:rsidP="00724F07">
      <w:pPr>
        <w:pStyle w:val="Default"/>
        <w:ind w:right="340"/>
        <w:rPr>
          <w:u w:val="single"/>
          <w:lang w:val="uk-UA"/>
        </w:rPr>
      </w:pPr>
      <w:r>
        <w:rPr>
          <w:u w:val="single"/>
          <w:lang w:val="uk-UA"/>
        </w:rPr>
        <w:t>а) позитивний</w:t>
      </w:r>
    </w:p>
    <w:p w:rsidR="00724F07" w:rsidRDefault="00724F07" w:rsidP="00724F0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б) негативний (</w:t>
      </w:r>
      <w:r>
        <w:rPr>
          <w:i/>
          <w:lang w:val="uk-UA"/>
        </w:rPr>
        <w:t>зазначити чіткі причини</w:t>
      </w:r>
      <w:r>
        <w:rPr>
          <w:lang w:val="uk-UA"/>
        </w:rPr>
        <w:t xml:space="preserve">)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-1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6. Проект не передбачає виключно розробку проектно-кошторисної документації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>а) так</w:t>
      </w: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б) ні   </w:t>
      </w:r>
    </w:p>
    <w:p w:rsidR="00724F07" w:rsidRDefault="00724F07" w:rsidP="00724F07">
      <w:pPr>
        <w:pStyle w:val="Default"/>
        <w:ind w:right="340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>
        <w:rPr>
          <w:b/>
          <w:sz w:val="28"/>
          <w:szCs w:val="28"/>
          <w:lang w:val="uk-UA"/>
        </w:rPr>
        <w:t xml:space="preserve"> 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>а) так</w:t>
      </w: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>б) ні (обґрунтувати)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>а) так</w:t>
      </w: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>а) так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б) ні      </w:t>
      </w:r>
    </w:p>
    <w:p w:rsidR="00724F07" w:rsidRDefault="00724F07" w:rsidP="00724F07">
      <w:pPr>
        <w:pStyle w:val="Default"/>
        <w:ind w:right="340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724F07" w:rsidRDefault="00724F07" w:rsidP="00724F07">
      <w:pPr>
        <w:pStyle w:val="Default"/>
        <w:ind w:right="34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>
        <w:rPr>
          <w:i/>
          <w:iCs/>
          <w:lang w:val="uk-UA"/>
        </w:rPr>
        <w:t xml:space="preserve"> (обґрунтування)</w:t>
      </w:r>
      <w:r>
        <w:rPr>
          <w:b/>
          <w:sz w:val="28"/>
          <w:szCs w:val="28"/>
          <w:lang w:val="uk-UA"/>
        </w:rPr>
        <w:t xml:space="preserve"> </w:t>
      </w: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>в) не стосується проекту.</w:t>
      </w:r>
    </w:p>
    <w:p w:rsidR="00724F07" w:rsidRDefault="00724F07" w:rsidP="00724F07">
      <w:pPr>
        <w:pStyle w:val="Default"/>
        <w:ind w:right="340"/>
        <w:rPr>
          <w:u w:val="single"/>
          <w:lang w:val="uk-UA"/>
        </w:rPr>
      </w:pP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11. Витрати за кошторисом проекту </w:t>
      </w:r>
      <w:r>
        <w:rPr>
          <w:i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а) приймається без додаткових зауважень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б) з зауваженнями (необхідно внести або уточнити їх, використовуючи для обґрунтування дані, наведені в таблиці нижче)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18"/>
        <w:gridCol w:w="1187"/>
        <w:gridCol w:w="1174"/>
        <w:gridCol w:w="1218"/>
        <w:gridCol w:w="1188"/>
        <w:gridCol w:w="1174"/>
      </w:tblGrid>
      <w:tr w:rsidR="00724F07" w:rsidTr="00724F07">
        <w:trPr>
          <w:trHeight w:val="4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724F07" w:rsidTr="00724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07" w:rsidRDefault="00724F07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07" w:rsidRDefault="00724F07">
            <w:pPr>
              <w:pStyle w:val="TableStyle1"/>
              <w:spacing w:line="276" w:lineRule="auto"/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24F07" w:rsidTr="00724F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7" w:rsidRDefault="00724F07">
            <w:pPr>
              <w:pStyle w:val="Default"/>
              <w:spacing w:line="276" w:lineRule="auto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724F07" w:rsidRDefault="00724F07" w:rsidP="00724F07">
      <w:pPr>
        <w:shd w:val="clear" w:color="auto" w:fill="FFFFFF"/>
      </w:pPr>
      <w:r>
        <w:t xml:space="preserve">Загальна сума проекту, пропонована автором,  складає  </w:t>
      </w:r>
      <w:r>
        <w:rPr>
          <w:rStyle w:val="a3"/>
          <w:caps/>
          <w:color w:val="000000"/>
          <w:sz w:val="28"/>
          <w:szCs w:val="28"/>
        </w:rPr>
        <w:t>174 984</w:t>
      </w:r>
      <w:r>
        <w:rPr>
          <w:rStyle w:val="a3"/>
          <w:rFonts w:ascii="Arial" w:hAnsi="Arial" w:cs="Arial"/>
          <w:caps/>
          <w:color w:val="000000"/>
          <w:sz w:val="28"/>
          <w:szCs w:val="28"/>
        </w:rPr>
        <w:t xml:space="preserve">  </w:t>
      </w:r>
      <w:r>
        <w:t>гривень.</w:t>
      </w:r>
    </w:p>
    <w:p w:rsidR="00724F07" w:rsidRDefault="00724F07" w:rsidP="00724F07">
      <w:pPr>
        <w:spacing w:line="240" w:lineRule="atLeast"/>
        <w:jc w:val="both"/>
        <w:rPr>
          <w:i/>
        </w:rPr>
      </w:pPr>
      <w:r>
        <w:t xml:space="preserve">Загальна сума проекту, відкоригована згідно з зауваженнями виконавчого органу, складає </w:t>
      </w:r>
      <w:r>
        <w:rPr>
          <w:rStyle w:val="a3"/>
          <w:caps/>
          <w:color w:val="000000"/>
          <w:sz w:val="28"/>
          <w:szCs w:val="28"/>
        </w:rPr>
        <w:t>174 984</w:t>
      </w:r>
      <w:r>
        <w:rPr>
          <w:rStyle w:val="a3"/>
          <w:rFonts w:ascii="Arial" w:hAnsi="Arial" w:cs="Arial"/>
          <w:caps/>
          <w:color w:val="000000"/>
          <w:sz w:val="28"/>
          <w:szCs w:val="28"/>
        </w:rPr>
        <w:t xml:space="preserve">  </w:t>
      </w:r>
      <w:r>
        <w:t xml:space="preserve">гривень </w:t>
      </w:r>
      <w:r>
        <w:rPr>
          <w:i/>
        </w:rPr>
        <w:t>(заповнюється за потреби)</w:t>
      </w:r>
    </w:p>
    <w:p w:rsidR="00724F07" w:rsidRDefault="00724F07" w:rsidP="00724F07">
      <w:pPr>
        <w:spacing w:line="240" w:lineRule="atLeast"/>
        <w:jc w:val="both"/>
      </w:pPr>
    </w:p>
    <w:p w:rsidR="00724F07" w:rsidRDefault="00724F07" w:rsidP="00724F07">
      <w:pPr>
        <w:spacing w:line="240" w:lineRule="atLeast"/>
        <w:jc w:val="both"/>
      </w:pPr>
      <w:r>
        <w:t>Обґрунтування внесених змін:</w:t>
      </w:r>
    </w:p>
    <w:p w:rsidR="00724F07" w:rsidRDefault="00076CF8" w:rsidP="00724F07">
      <w:pPr>
        <w:jc w:val="both"/>
        <w:rPr>
          <w:szCs w:val="28"/>
          <w:u w:val="single"/>
          <w:shd w:val="clear" w:color="auto" w:fill="FFFFFF"/>
        </w:rPr>
      </w:pPr>
      <w:r w:rsidRPr="00076CF8">
        <w:rPr>
          <w:u w:val="single"/>
        </w:rPr>
        <w:t xml:space="preserve">Визначено локацію для реалізації проекту - </w:t>
      </w:r>
      <w:r w:rsidRPr="00076CF8">
        <w:rPr>
          <w:szCs w:val="28"/>
          <w:u w:val="single"/>
          <w:shd w:val="clear" w:color="auto" w:fill="FFFFFF"/>
        </w:rPr>
        <w:t>Сумська ЗОШ I-III ступенів №21 і Сумська ЗОШ I-III ступенів №27. Також передбачена взаємодія з іншими школами міста Суми.</w:t>
      </w:r>
      <w:r>
        <w:rPr>
          <w:szCs w:val="28"/>
          <w:u w:val="single"/>
          <w:shd w:val="clear" w:color="auto" w:fill="FFFFFF"/>
        </w:rPr>
        <w:t xml:space="preserve"> Це здешевило вартість реалізації проекту.</w:t>
      </w:r>
    </w:p>
    <w:p w:rsidR="00076CF8" w:rsidRPr="00076CF8" w:rsidRDefault="00076CF8" w:rsidP="00724F07">
      <w:pPr>
        <w:jc w:val="both"/>
        <w:rPr>
          <w:szCs w:val="28"/>
          <w:u w:val="single"/>
        </w:rPr>
      </w:pPr>
    </w:p>
    <w:p w:rsidR="00724F07" w:rsidRDefault="00724F07" w:rsidP="00724F07">
      <w:pPr>
        <w:jc w:val="both"/>
        <w:rPr>
          <w:b/>
          <w:sz w:val="28"/>
          <w:szCs w:val="28"/>
        </w:rPr>
      </w:pPr>
      <w:r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</w:t>
      </w:r>
      <w:r>
        <w:lastRenderedPageBreak/>
        <w:t xml:space="preserve">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>
        <w:rPr>
          <w:i/>
        </w:rPr>
        <w:t>(необхідну відповідь підкреслити)</w:t>
      </w:r>
      <w:r>
        <w:t xml:space="preserve">: </w:t>
      </w:r>
    </w:p>
    <w:p w:rsidR="00724F07" w:rsidRDefault="00724F07" w:rsidP="00724F07">
      <w:pPr>
        <w:jc w:val="both"/>
        <w:rPr>
          <w:u w:val="single"/>
        </w:rPr>
      </w:pPr>
      <w:r>
        <w:rPr>
          <w:u w:val="single"/>
        </w:rPr>
        <w:t>а)  позитивно</w:t>
      </w:r>
    </w:p>
    <w:p w:rsidR="00724F07" w:rsidRDefault="00724F07" w:rsidP="00724F07">
      <w:r>
        <w:t xml:space="preserve">б) нейтрально (зазначити можливі ускладнення під час реалізації проекту) </w:t>
      </w:r>
    </w:p>
    <w:p w:rsidR="00724F07" w:rsidRDefault="00724F07" w:rsidP="00724F07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Виконання заходів в майбутньому  вимагатиме додаткової штатної одиниці, матеріально-відповідальної за астрономічну лабораторію , роботу за окремим графіком (у тому числі в темну пору доби) для  забезпечення повноцінного  та загальнодоступного її використання. Також виникне потреба у виділенні додаткових лімітів та коштів з міського бюджету м. Суми для утримання цього окремого приміщення.</w:t>
      </w:r>
    </w:p>
    <w:p w:rsidR="00724F07" w:rsidRDefault="00724F07" w:rsidP="00724F07">
      <w:pPr>
        <w:jc w:val="both"/>
      </w:pPr>
    </w:p>
    <w:p w:rsidR="00724F07" w:rsidRDefault="00724F07" w:rsidP="00724F07">
      <w:pPr>
        <w:jc w:val="both"/>
      </w:pPr>
      <w:r>
        <w:t>в) негативно (зазначити чіткі причини відмови)</w:t>
      </w:r>
    </w:p>
    <w:p w:rsidR="00724F07" w:rsidRDefault="00724F07" w:rsidP="00724F07">
      <w:pPr>
        <w:jc w:val="both"/>
      </w:pPr>
      <w:r>
        <w:t>……………………………………………………………………...…………………………….</w:t>
      </w:r>
    </w:p>
    <w:p w:rsidR="00724F07" w:rsidRDefault="00724F07" w:rsidP="00724F07">
      <w:pPr>
        <w:jc w:val="both"/>
      </w:pPr>
    </w:p>
    <w:p w:rsidR="00724F07" w:rsidRDefault="00724F07" w:rsidP="00724F07">
      <w:pPr>
        <w:jc w:val="both"/>
        <w:rPr>
          <w:b/>
          <w:sz w:val="28"/>
          <w:szCs w:val="28"/>
        </w:rPr>
      </w:pPr>
      <w:r>
        <w:t>13. Висновок щодо відповідності проекту законодавству та можливості його реалізації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>
        <w:t xml:space="preserve">): </w:t>
      </w:r>
    </w:p>
    <w:p w:rsidR="00724F07" w:rsidRDefault="00724F07" w:rsidP="00724F07">
      <w:pPr>
        <w:jc w:val="both"/>
        <w:rPr>
          <w:b/>
          <w:u w:val="single"/>
        </w:rPr>
      </w:pPr>
      <w:r>
        <w:rPr>
          <w:b/>
          <w:u w:val="single"/>
        </w:rPr>
        <w:t>а) позитивний</w:t>
      </w:r>
    </w:p>
    <w:p w:rsidR="00724F07" w:rsidRDefault="00724F07" w:rsidP="00724F07">
      <w:pPr>
        <w:jc w:val="both"/>
      </w:pPr>
      <w:r>
        <w:t>б) негативний</w:t>
      </w:r>
    </w:p>
    <w:p w:rsidR="00724F07" w:rsidRDefault="00724F07" w:rsidP="00724F07">
      <w:pPr>
        <w:jc w:val="both"/>
      </w:pPr>
    </w:p>
    <w:p w:rsidR="00724F07" w:rsidRDefault="00724F07" w:rsidP="00724F07">
      <w:pPr>
        <w:jc w:val="both"/>
      </w:pPr>
      <w:r>
        <w:t>Обґрунтування/зауваження:</w:t>
      </w:r>
    </w:p>
    <w:p w:rsidR="00724F07" w:rsidRDefault="00724F07" w:rsidP="00724F0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07" w:rsidRDefault="00724F07" w:rsidP="00724F07">
      <w:pPr>
        <w:jc w:val="both"/>
      </w:pPr>
    </w:p>
    <w:p w:rsidR="00724F07" w:rsidRDefault="00724F07" w:rsidP="00724F07">
      <w:pPr>
        <w:jc w:val="both"/>
      </w:pPr>
    </w:p>
    <w:p w:rsidR="00724F07" w:rsidRDefault="00724F07" w:rsidP="00724F0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26.10.2017                                                                                          А.М.Данильченко                </w:t>
      </w:r>
    </w:p>
    <w:p w:rsidR="00724F07" w:rsidRDefault="00724F07" w:rsidP="00724F07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724F07" w:rsidRDefault="00724F07" w:rsidP="00E361D1">
      <w:pPr>
        <w:pStyle w:val="Default"/>
        <w:ind w:right="340"/>
        <w:rPr>
          <w:i/>
          <w:iCs/>
          <w:sz w:val="20"/>
          <w:szCs w:val="20"/>
          <w:lang w:val="uk-UA"/>
        </w:rPr>
      </w:pPr>
      <w:bookmarkStart w:id="0" w:name="_GoBack"/>
      <w:bookmarkEnd w:id="0"/>
    </w:p>
    <w:sectPr w:rsidR="00724F07" w:rsidSect="002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07"/>
    <w:rsid w:val="00076CF8"/>
    <w:rsid w:val="001A5545"/>
    <w:rsid w:val="00233BC0"/>
    <w:rsid w:val="00405AE5"/>
    <w:rsid w:val="00724F07"/>
    <w:rsid w:val="00891A42"/>
    <w:rsid w:val="00E361D1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4AB"/>
  <w15:docId w15:val="{C646961F-A7D9-42CA-90E4-B584FE8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724F07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724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Моша Андрій Михайлович</cp:lastModifiedBy>
  <cp:revision>2</cp:revision>
  <dcterms:created xsi:type="dcterms:W3CDTF">2017-10-26T13:57:00Z</dcterms:created>
  <dcterms:modified xsi:type="dcterms:W3CDTF">2017-10-26T13:57:00Z</dcterms:modified>
</cp:coreProperties>
</file>