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EE2CB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Облаштування спортмайданчика для ігрових видів спорту «За здоров’ям – на сучасний ігровий майданчик»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D77E76" w:rsidP="005E282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D77E76" w:rsidP="005E282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EE2CB4" w:rsidP="003E7D80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EE2CB4" w:rsidP="003E7D80">
                      <w:r>
                        <w:t>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E74973" w:rsidRDefault="00E74973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3E7D80">
        <w:rPr>
          <w:lang w:val="uk-UA"/>
        </w:rPr>
        <w:t>так</w:t>
      </w:r>
    </w:p>
    <w:p w:rsidR="003E7D80" w:rsidRDefault="004E013D" w:rsidP="003E7D80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3E7D80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</w:t>
      </w:r>
    </w:p>
    <w:p w:rsidR="003E7D80" w:rsidRPr="008752B6" w:rsidRDefault="003E7D80" w:rsidP="003E7D80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є такою/таким, на якій (якому) можливо здійснювати реалізацію відповідного проекту за  рахунок коштів міського бюджету м. Суми;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BE7A7E">
        <w:rPr>
          <w:b/>
          <w:u w:val="single"/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BE7A7E" w:rsidRDefault="00BE7A7E" w:rsidP="00BE7A7E">
      <w:pPr>
        <w:pStyle w:val="Default"/>
        <w:ind w:right="340"/>
        <w:jc w:val="both"/>
        <w:rPr>
          <w:lang w:val="uk-UA"/>
        </w:rPr>
      </w:pPr>
      <w:r w:rsidRPr="00BE7A7E">
        <w:rPr>
          <w:lang w:val="uk-UA"/>
        </w:rPr>
        <w:t xml:space="preserve">Відповідно до листа департаменту забезпечення ресурсних платежів Сумської міської ради від </w:t>
      </w:r>
      <w:r w:rsidR="003E7D80">
        <w:rPr>
          <w:lang w:val="uk-UA"/>
        </w:rPr>
        <w:t>03</w:t>
      </w:r>
      <w:r w:rsidRPr="00BE7A7E">
        <w:rPr>
          <w:lang w:val="uk-UA"/>
        </w:rPr>
        <w:t>.</w:t>
      </w:r>
      <w:r w:rsidR="003E7D80">
        <w:rPr>
          <w:lang w:val="uk-UA"/>
        </w:rPr>
        <w:t>1</w:t>
      </w:r>
      <w:r w:rsidRPr="00BE7A7E">
        <w:rPr>
          <w:lang w:val="uk-UA"/>
        </w:rPr>
        <w:t>0.2017 № 06.01-18/5</w:t>
      </w:r>
      <w:r w:rsidR="003E7D80">
        <w:rPr>
          <w:lang w:val="uk-UA"/>
        </w:rPr>
        <w:t>994</w:t>
      </w:r>
      <w:r w:rsidRPr="00BE7A7E">
        <w:rPr>
          <w:lang w:val="uk-UA"/>
        </w:rPr>
        <w:t xml:space="preserve"> неможливо реалізувати згаданий проект</w:t>
      </w:r>
      <w:r w:rsidR="00D77E76">
        <w:rPr>
          <w:lang w:val="uk-UA"/>
        </w:rPr>
        <w:t>,</w:t>
      </w:r>
      <w:r w:rsidRPr="00BE7A7E">
        <w:rPr>
          <w:lang w:val="uk-UA"/>
        </w:rPr>
        <w:t xml:space="preserve"> </w:t>
      </w:r>
      <w:r w:rsidR="00AE7A18">
        <w:rPr>
          <w:lang w:val="uk-UA"/>
        </w:rPr>
        <w:t xml:space="preserve">оскільки </w:t>
      </w:r>
      <w:r w:rsidR="00EE2CB4">
        <w:rPr>
          <w:lang w:val="uk-UA"/>
        </w:rPr>
        <w:t xml:space="preserve">не визначене точне місце розташування. Земельна ділянка за </w:t>
      </w:r>
      <w:proofErr w:type="spellStart"/>
      <w:r w:rsidR="00EE2CB4">
        <w:rPr>
          <w:lang w:val="uk-UA"/>
        </w:rPr>
        <w:t>адресою</w:t>
      </w:r>
      <w:proofErr w:type="spellEnd"/>
      <w:r w:rsidR="00EE2CB4">
        <w:rPr>
          <w:lang w:val="uk-UA"/>
        </w:rPr>
        <w:t xml:space="preserve">: вул. Олега </w:t>
      </w:r>
      <w:proofErr w:type="spellStart"/>
      <w:r w:rsidR="00EE2CB4">
        <w:rPr>
          <w:lang w:val="uk-UA"/>
        </w:rPr>
        <w:t>Балацького</w:t>
      </w:r>
      <w:proofErr w:type="spellEnd"/>
      <w:r w:rsidR="00EE2CB4">
        <w:rPr>
          <w:lang w:val="uk-UA"/>
        </w:rPr>
        <w:t xml:space="preserve">, 32 перебуває в користуванні управління освіти і науки Сумської міської ради, а за </w:t>
      </w:r>
      <w:proofErr w:type="spellStart"/>
      <w:r w:rsidR="00EE2CB4">
        <w:rPr>
          <w:lang w:val="uk-UA"/>
        </w:rPr>
        <w:t>адресою</w:t>
      </w:r>
      <w:proofErr w:type="spellEnd"/>
      <w:r w:rsidR="00EE2CB4">
        <w:rPr>
          <w:lang w:val="uk-UA"/>
        </w:rPr>
        <w:t>: м. Суми, вулиця Паркова, 4 у Сумського медичного коледжу. Відведення можливе лише за згодою користувача.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E74973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269"/>
        <w:gridCol w:w="1289"/>
        <w:gridCol w:w="1276"/>
        <w:gridCol w:w="1270"/>
      </w:tblGrid>
      <w:tr w:rsidR="004E013D" w:rsidRPr="008752B6" w:rsidTr="00EE2CB4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EE2CB4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E013D" w:rsidRPr="008752B6" w:rsidTr="00EE2CB4">
        <w:tc>
          <w:tcPr>
            <w:tcW w:w="218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EE2CB4">
        <w:tc>
          <w:tcPr>
            <w:tcW w:w="218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EE2CB4">
        <w:tc>
          <w:tcPr>
            <w:tcW w:w="218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EE2CB4">
        <w:tc>
          <w:tcPr>
            <w:tcW w:w="218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EE2CB4">
        <w:tc>
          <w:tcPr>
            <w:tcW w:w="218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EE2CB4">
        <w:t>5000</w:t>
      </w:r>
      <w:r w:rsidR="00D77E76">
        <w:t>00</w:t>
      </w:r>
      <w:r w:rsidR="00BE7A7E">
        <w:t>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E74973">
        <w:t>1500000,00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E74973" w:rsidRDefault="00E74973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Default="00E7497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>Орієнтовна вартість будівництва (відповідно до проектів-аналогів, які реалізовувалися управлінням) складає 1500000,00 грн, а остаточна вартість визначається робочим проектом.</w:t>
      </w:r>
    </w:p>
    <w:p w:rsidR="00E74973" w:rsidRPr="008752B6" w:rsidRDefault="00E7497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lastRenderedPageBreak/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 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б) нейтрально (зазначити можливі ускладнення під час реалізації проекту) ……………………………………………………………………...……………..…..………………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………………………………………………………………………………………………………………………………….………………………………………………………………………..………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BE7A7E">
        <w:rPr>
          <w:b/>
          <w:u w:val="single"/>
        </w:rPr>
        <w:t>негативно</w:t>
      </w:r>
      <w:r w:rsidRPr="008752B6">
        <w:t xml:space="preserve"> (зазначити чіткі причини відмови)</w:t>
      </w:r>
    </w:p>
    <w:p w:rsidR="004E013D" w:rsidRPr="00BE7A7E" w:rsidRDefault="00EE2CB4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BE7A7E">
        <w:t xml:space="preserve">Відповідно до листа департаменту забезпечення ресурсних платежів Сумської міської ради від </w:t>
      </w:r>
      <w:r>
        <w:t>03</w:t>
      </w:r>
      <w:r w:rsidRPr="00BE7A7E">
        <w:t>.</w:t>
      </w:r>
      <w:r>
        <w:t>1</w:t>
      </w:r>
      <w:r w:rsidRPr="00BE7A7E">
        <w:t>0.2017 № 06.01-18/5</w:t>
      </w:r>
      <w:r>
        <w:t>994</w:t>
      </w:r>
      <w:r w:rsidRPr="00BE7A7E">
        <w:t xml:space="preserve"> неможливо реалізувати згаданий проект</w:t>
      </w:r>
      <w:r>
        <w:t>,</w:t>
      </w:r>
      <w:r w:rsidRPr="00BE7A7E">
        <w:t xml:space="preserve"> </w:t>
      </w:r>
      <w:r>
        <w:t xml:space="preserve">оскільки не визначене точне місце розташування. Земельна ділянка за </w:t>
      </w:r>
      <w:proofErr w:type="spellStart"/>
      <w:r>
        <w:t>адресою</w:t>
      </w:r>
      <w:proofErr w:type="spellEnd"/>
      <w:r>
        <w:t xml:space="preserve">: вул. Олега </w:t>
      </w:r>
      <w:proofErr w:type="spellStart"/>
      <w:r>
        <w:t>Балацького</w:t>
      </w:r>
      <w:proofErr w:type="spellEnd"/>
      <w:r>
        <w:t xml:space="preserve">, 32 перебуває в користуванні управління освіти і науки Сумської міської ради, а за </w:t>
      </w:r>
      <w:proofErr w:type="spellStart"/>
      <w:r>
        <w:t>адресою</w:t>
      </w:r>
      <w:proofErr w:type="spellEnd"/>
      <w:r>
        <w:t>: м. Суми, вулиця Паркова, 4 у Сумського медичного коледжу. Відведення можливе лише за згодою користувача.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BE7A7E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4E013D" w:rsidRDefault="00EE2CB4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BE7A7E">
        <w:t xml:space="preserve">Відповідно до листа департаменту забезпечення ресурсних платежів Сумської міської ради від </w:t>
      </w:r>
      <w:r>
        <w:t>03</w:t>
      </w:r>
      <w:r w:rsidRPr="00BE7A7E">
        <w:t>.</w:t>
      </w:r>
      <w:r>
        <w:t>1</w:t>
      </w:r>
      <w:r w:rsidRPr="00BE7A7E">
        <w:t>0.2017 № 06.01-18/5</w:t>
      </w:r>
      <w:r>
        <w:t>994</w:t>
      </w:r>
      <w:r w:rsidRPr="00BE7A7E">
        <w:t xml:space="preserve"> неможливо реалізувати згаданий проект</w:t>
      </w:r>
      <w:r>
        <w:t>,</w:t>
      </w:r>
      <w:r w:rsidRPr="00BE7A7E">
        <w:t xml:space="preserve"> </w:t>
      </w:r>
      <w:r>
        <w:t xml:space="preserve">оскільки не визначене точне місце розташування. Земельна ділянка за </w:t>
      </w:r>
      <w:proofErr w:type="spellStart"/>
      <w:r>
        <w:t>адресою</w:t>
      </w:r>
      <w:proofErr w:type="spellEnd"/>
      <w:r>
        <w:t xml:space="preserve">: вул. Олега </w:t>
      </w:r>
      <w:proofErr w:type="spellStart"/>
      <w:r>
        <w:t>Балацького</w:t>
      </w:r>
      <w:proofErr w:type="spellEnd"/>
      <w:r>
        <w:t xml:space="preserve">, 32 перебуває в користуванні управління освіти і науки Сумської міської ради, а за </w:t>
      </w:r>
      <w:proofErr w:type="spellStart"/>
      <w:r>
        <w:t>адресою</w:t>
      </w:r>
      <w:proofErr w:type="spellEnd"/>
      <w:r>
        <w:t>: м. Суми, вулиця Паркова, 4 у Сумського медичного коледжу. Відведення можливе лише за згодою користувача.</w:t>
      </w:r>
    </w:p>
    <w:p w:rsidR="00E74973" w:rsidRPr="00BE7A7E" w:rsidRDefault="00E7497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>Крім того, о</w:t>
      </w:r>
      <w:bookmarkStart w:id="0" w:name="_GoBack"/>
      <w:bookmarkEnd w:id="0"/>
      <w:r w:rsidRPr="00163547">
        <w:t xml:space="preserve">рієнтовний обсяг витрат на реалізацію проекту складає </w:t>
      </w:r>
      <w:r>
        <w:t>1500000,00</w:t>
      </w:r>
      <w:r w:rsidRPr="00163547">
        <w:t xml:space="preserve"> грн, що на </w:t>
      </w:r>
      <w:r>
        <w:t>1000000,00</w:t>
      </w:r>
      <w:r w:rsidRPr="00163547">
        <w:t xml:space="preserve"> грн перевищує суму визначену абзацом 4 пункту 3 розділу 1 «Загальні положення» Положення про громадський (</w:t>
      </w:r>
      <w:proofErr w:type="spellStart"/>
      <w:r w:rsidRPr="00163547">
        <w:t>партиципаторний</w:t>
      </w:r>
      <w:proofErr w:type="spellEnd"/>
      <w:r w:rsidRPr="00163547">
        <w:t>) бюджет м. Суми,  затвердженого рішенням ХХ</w:t>
      </w:r>
      <w:r w:rsidRPr="00163547">
        <w:rPr>
          <w:lang w:val="en-US"/>
        </w:rPr>
        <w:t>V</w:t>
      </w:r>
      <w:r w:rsidRPr="00163547">
        <w:t xml:space="preserve">ІІ сесії Сумської міської ради </w:t>
      </w:r>
      <w:r w:rsidRPr="00163547">
        <w:rPr>
          <w:lang w:val="en-US"/>
        </w:rPr>
        <w:t>V</w:t>
      </w:r>
      <w:r w:rsidRPr="00163547">
        <w:t xml:space="preserve">ІІ скликання від 14.06.2017 № 2209-МР </w:t>
      </w:r>
      <w:r>
        <w:t>«</w:t>
      </w:r>
      <w:r w:rsidRPr="00163547">
        <w:rPr>
          <w:rFonts w:ascii="inherit" w:hAnsi="inherit"/>
          <w:iCs/>
          <w:bdr w:val="none" w:sz="0" w:space="0" w:color="auto" w:frame="1"/>
        </w:rPr>
        <w:t xml:space="preserve">Про </w:t>
      </w:r>
      <w:r w:rsidRPr="00163547">
        <w:rPr>
          <w:iCs/>
          <w:bdr w:val="none" w:sz="0" w:space="0" w:color="auto" w:frame="1"/>
        </w:rPr>
        <w:t>внесення змін до рішення Сумської міської ради від 30 березня 2016 року № 504 – МР «Про запровадження громадського (</w:t>
      </w:r>
      <w:proofErr w:type="spellStart"/>
      <w:r w:rsidRPr="00163547">
        <w:rPr>
          <w:iCs/>
          <w:bdr w:val="none" w:sz="0" w:space="0" w:color="auto" w:frame="1"/>
        </w:rPr>
        <w:t>партиципаторного</w:t>
      </w:r>
      <w:proofErr w:type="spellEnd"/>
      <w:r w:rsidRPr="00163547">
        <w:rPr>
          <w:iCs/>
          <w:bdr w:val="none" w:sz="0" w:space="0" w:color="auto" w:frame="1"/>
        </w:rPr>
        <w:t>) бюджету м. Суми»</w:t>
      </w:r>
      <w:r>
        <w:rPr>
          <w:iCs/>
          <w:bdr w:val="none" w:sz="0" w:space="0" w:color="auto" w:frame="1"/>
        </w:rPr>
        <w:t xml:space="preserve"> </w:t>
      </w:r>
      <w:r w:rsidRPr="00163547">
        <w:rPr>
          <w:iCs/>
          <w:bdr w:val="none" w:sz="0" w:space="0" w:color="auto" w:frame="1"/>
        </w:rPr>
        <w:t>(зі змінами)</w:t>
      </w:r>
      <w:r>
        <w:rPr>
          <w:iCs/>
          <w:bdr w:val="none" w:sz="0" w:space="0" w:color="auto" w:frame="1"/>
        </w:rPr>
        <w:t>»</w:t>
      </w:r>
      <w:r w:rsidRPr="00163547">
        <w:t>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EE2CB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3616AA"/>
    <w:rsid w:val="003E7D80"/>
    <w:rsid w:val="00404D2C"/>
    <w:rsid w:val="00457E81"/>
    <w:rsid w:val="004E013D"/>
    <w:rsid w:val="005C1E6D"/>
    <w:rsid w:val="005E282D"/>
    <w:rsid w:val="005F30A5"/>
    <w:rsid w:val="009564F6"/>
    <w:rsid w:val="009573A3"/>
    <w:rsid w:val="00AE7A18"/>
    <w:rsid w:val="00B13F96"/>
    <w:rsid w:val="00BE7A7E"/>
    <w:rsid w:val="00C57F29"/>
    <w:rsid w:val="00D77E76"/>
    <w:rsid w:val="00E74973"/>
    <w:rsid w:val="00E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4514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2017-10-25T12:51:00Z</dcterms:created>
  <dcterms:modified xsi:type="dcterms:W3CDTF">2017-10-31T12:08:00Z</dcterms:modified>
</cp:coreProperties>
</file>