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F4" w:rsidRDefault="003D2BF4" w:rsidP="003D2BF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Кошторис проєкту №13</w:t>
      </w:r>
      <w:bookmarkStart w:id="0" w:name="_GoBack"/>
      <w:bookmarkEnd w:id="0"/>
    </w:p>
    <w:p w:rsidR="00D87AAD" w:rsidRPr="003D2BF4" w:rsidRDefault="003D2BF4" w:rsidP="003D2BF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</w:t>
      </w:r>
      <w:r w:rsidRPr="003D2BF4">
        <w:rPr>
          <w:rFonts w:ascii="Times New Roman" w:hAnsi="Times New Roman" w:cs="Times New Roman"/>
          <w:b/>
          <w:lang w:val="uk-UA"/>
        </w:rPr>
        <w:t xml:space="preserve">Всеукраїнський музичний фестиваль </w:t>
      </w:r>
      <w:r>
        <w:rPr>
          <w:rFonts w:ascii="Times New Roman" w:hAnsi="Times New Roman" w:cs="Times New Roman"/>
          <w:b/>
          <w:lang w:val="uk-UA"/>
        </w:rPr>
        <w:t>«</w:t>
      </w:r>
      <w:r w:rsidRPr="003D2BF4">
        <w:rPr>
          <w:rFonts w:ascii="Times New Roman" w:hAnsi="Times New Roman" w:cs="Times New Roman"/>
          <w:b/>
          <w:lang w:val="uk-UA"/>
        </w:rPr>
        <w:t xml:space="preserve">Sumy Rock Fest </w:t>
      </w:r>
      <w:r>
        <w:rPr>
          <w:rFonts w:ascii="Times New Roman" w:hAnsi="Times New Roman" w:cs="Times New Roman"/>
          <w:b/>
          <w:lang w:val="uk-UA"/>
        </w:rPr>
        <w:t>–</w:t>
      </w:r>
      <w:r w:rsidRPr="003D2BF4">
        <w:rPr>
          <w:rFonts w:ascii="Times New Roman" w:hAnsi="Times New Roman" w:cs="Times New Roman"/>
          <w:b/>
          <w:lang w:val="uk-UA"/>
        </w:rPr>
        <w:t xml:space="preserve"> 2022</w:t>
      </w:r>
      <w:r>
        <w:rPr>
          <w:rFonts w:ascii="Times New Roman" w:hAnsi="Times New Roman" w:cs="Times New Roman"/>
          <w:b/>
          <w:lang w:val="uk-UA"/>
        </w:rPr>
        <w:t>»</w:t>
      </w:r>
    </w:p>
    <w:tbl>
      <w:tblPr>
        <w:tblStyle w:val="a3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00"/>
        <w:gridCol w:w="1417"/>
        <w:gridCol w:w="1276"/>
        <w:gridCol w:w="1701"/>
      </w:tblGrid>
      <w:tr w:rsidR="0061282F" w:rsidRPr="00393E90" w:rsidTr="003D2BF4">
        <w:trPr>
          <w:trHeight w:val="676"/>
        </w:trPr>
        <w:tc>
          <w:tcPr>
            <w:tcW w:w="5500" w:type="dxa"/>
          </w:tcPr>
          <w:p w:rsidR="0061282F" w:rsidRPr="00393E90" w:rsidRDefault="0061282F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93E90">
              <w:rPr>
                <w:rFonts w:ascii="Times New Roman" w:hAnsi="Times New Roman" w:cs="Times New Roman"/>
                <w:b/>
                <w:sz w:val="24"/>
                <w:lang w:val="uk-UA"/>
              </w:rPr>
              <w:t>Назва статті витрат</w:t>
            </w:r>
          </w:p>
        </w:tc>
        <w:tc>
          <w:tcPr>
            <w:tcW w:w="1417" w:type="dxa"/>
          </w:tcPr>
          <w:p w:rsidR="0061282F" w:rsidRPr="00393E90" w:rsidRDefault="0061282F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</w:t>
            </w:r>
            <w:r w:rsidRPr="00393E90">
              <w:rPr>
                <w:rFonts w:ascii="Times New Roman" w:hAnsi="Times New Roman" w:cs="Times New Roman"/>
                <w:b/>
                <w:sz w:val="24"/>
                <w:lang w:val="uk-UA"/>
              </w:rPr>
              <w:t>ількість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, од.</w:t>
            </w:r>
          </w:p>
        </w:tc>
        <w:tc>
          <w:tcPr>
            <w:tcW w:w="1276" w:type="dxa"/>
          </w:tcPr>
          <w:p w:rsidR="0061282F" w:rsidRPr="00393E90" w:rsidRDefault="0061282F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93E90">
              <w:rPr>
                <w:rFonts w:ascii="Times New Roman" w:hAnsi="Times New Roman" w:cs="Times New Roman"/>
                <w:b/>
                <w:sz w:val="24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, грн.</w:t>
            </w:r>
          </w:p>
        </w:tc>
        <w:tc>
          <w:tcPr>
            <w:tcW w:w="1701" w:type="dxa"/>
          </w:tcPr>
          <w:p w:rsidR="0061282F" w:rsidRPr="00393E90" w:rsidRDefault="0061282F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</w:t>
            </w:r>
            <w:r w:rsidRPr="00393E90">
              <w:rPr>
                <w:rFonts w:ascii="Times New Roman" w:hAnsi="Times New Roman" w:cs="Times New Roman"/>
                <w:b/>
                <w:sz w:val="24"/>
                <w:lang w:val="uk-UA"/>
              </w:rPr>
              <w:t>артість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Pr="00792F5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Білборди 3х6</w:t>
            </w:r>
          </w:p>
        </w:tc>
        <w:tc>
          <w:tcPr>
            <w:tcW w:w="1417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701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Pr="00792F5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Буклети А5</w:t>
            </w:r>
          </w:p>
        </w:tc>
        <w:tc>
          <w:tcPr>
            <w:tcW w:w="1417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276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1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11250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Pr="00792F5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Афіша А3</w:t>
            </w:r>
          </w:p>
        </w:tc>
        <w:tc>
          <w:tcPr>
            <w:tcW w:w="1417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76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Бейджі А6 (з ламінацією та шпагатом)</w:t>
            </w:r>
          </w:p>
        </w:tc>
        <w:tc>
          <w:tcPr>
            <w:tcW w:w="1417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розробки макетів поліграфічної продукції та графічного контенту для Інтернету</w:t>
            </w:r>
          </w:p>
        </w:tc>
        <w:tc>
          <w:tcPr>
            <w:tcW w:w="1417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701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2BF4" w:rsidRPr="007F7596" w:rsidTr="0061282F">
        <w:tc>
          <w:tcPr>
            <w:tcW w:w="5500" w:type="dxa"/>
          </w:tcPr>
          <w:p w:rsidR="003D2BF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Банер-задник 10х8, матеріал – акустична тканина</w:t>
            </w:r>
          </w:p>
        </w:tc>
        <w:tc>
          <w:tcPr>
            <w:tcW w:w="1417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8300</w:t>
            </w:r>
          </w:p>
        </w:tc>
        <w:tc>
          <w:tcPr>
            <w:tcW w:w="1701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8300</w:t>
            </w:r>
          </w:p>
        </w:tc>
      </w:tr>
      <w:tr w:rsidR="003D2BF4" w:rsidRPr="007F7596" w:rsidTr="0061282F">
        <w:tc>
          <w:tcPr>
            <w:tcW w:w="5500" w:type="dxa"/>
          </w:tcPr>
          <w:p w:rsidR="003D2BF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Бокові фронтони (банери) 2х8 м, матеріал – акустична тканина</w:t>
            </w:r>
          </w:p>
        </w:tc>
        <w:tc>
          <w:tcPr>
            <w:tcW w:w="1417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4100</w:t>
            </w:r>
          </w:p>
        </w:tc>
        <w:tc>
          <w:tcPr>
            <w:tcW w:w="1701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Pr="007F7596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Інформаційно-рекламні послуги у сфері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реклама у соціальних мережах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30 днів)</w:t>
            </w:r>
          </w:p>
        </w:tc>
        <w:tc>
          <w:tcPr>
            <w:tcW w:w="1417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1701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розміщення реклами у пасажирському транспорті м. Суми (250 афіш А3 у маршрутних таксі/1 міс.)</w:t>
            </w:r>
          </w:p>
        </w:tc>
        <w:tc>
          <w:tcPr>
            <w:tcW w:w="1417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  <w:tc>
          <w:tcPr>
            <w:tcW w:w="1701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Pr="00D44585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фотографа та відеографа на час проведення фестивалю (8 годин*650 грн/година)</w:t>
            </w:r>
          </w:p>
        </w:tc>
        <w:tc>
          <w:tcPr>
            <w:tcW w:w="1417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5200</w:t>
            </w:r>
          </w:p>
        </w:tc>
        <w:tc>
          <w:tcPr>
            <w:tcW w:w="1701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Pr="00792F5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Комплексне звукотехнічне забезпечення на 1 добу (Оренда звукопідсилюючого обладнання потужністю 6000 Вт, оренда сценічної конструкції, оренда сценічного світла, оренда димової та світлової машини, оренда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097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екрану для сцени)</w:t>
            </w:r>
          </w:p>
        </w:tc>
        <w:tc>
          <w:tcPr>
            <w:tcW w:w="1417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701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з підключення до електромережі на локації фестивалю (8 годин/400 грн)</w:t>
            </w:r>
          </w:p>
        </w:tc>
        <w:tc>
          <w:tcPr>
            <w:tcW w:w="1417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3200</w:t>
            </w:r>
          </w:p>
        </w:tc>
        <w:tc>
          <w:tcPr>
            <w:tcW w:w="1701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Pr="00792F5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грузоперевезення (звукотехнічної апаратури, обладнання і реквізиту по м. Суми) 8 годин/250 грн. за годину</w:t>
            </w:r>
          </w:p>
        </w:tc>
        <w:tc>
          <w:tcPr>
            <w:tcW w:w="1417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701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Pr="00792F5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музичного гурту-хедлайнера</w:t>
            </w:r>
          </w:p>
        </w:tc>
        <w:tc>
          <w:tcPr>
            <w:tcW w:w="1417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70000</w:t>
            </w:r>
          </w:p>
        </w:tc>
        <w:tc>
          <w:tcPr>
            <w:tcW w:w="1701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Pr="007F7596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багатокамерної відеотрансляції фестивалю наживо (використання 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FullHD</w:t>
            </w:r>
            <w:r w:rsidRPr="007F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знімального крану, дрона)</w:t>
            </w:r>
          </w:p>
        </w:tc>
        <w:tc>
          <w:tcPr>
            <w:tcW w:w="1417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1701" w:type="dxa"/>
          </w:tcPr>
          <w:p w:rsidR="003D2BF4" w:rsidRPr="00792F5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проживання (500 грн*1 дн*45 чол.)</w:t>
            </w:r>
          </w:p>
        </w:tc>
        <w:tc>
          <w:tcPr>
            <w:tcW w:w="1417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22500</w:t>
            </w:r>
          </w:p>
        </w:tc>
        <w:tc>
          <w:tcPr>
            <w:tcW w:w="1701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організації харчування техперсоналу, організаторів та учасників фестивалю (обід, вечеря, кава-брейк з розрахунку 120 грн/чол.*60)</w:t>
            </w:r>
          </w:p>
        </w:tc>
        <w:tc>
          <w:tcPr>
            <w:tcW w:w="1417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7200</w:t>
            </w:r>
          </w:p>
        </w:tc>
        <w:tc>
          <w:tcPr>
            <w:tcW w:w="1701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7200</w:t>
            </w:r>
          </w:p>
        </w:tc>
      </w:tr>
      <w:tr w:rsidR="003D2BF4" w:rsidRPr="00393E90" w:rsidTr="0061282F">
        <w:tc>
          <w:tcPr>
            <w:tcW w:w="5500" w:type="dxa"/>
          </w:tcPr>
          <w:p w:rsidR="003D2BF4" w:rsidRDefault="003D2BF4" w:rsidP="003D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Непередбачувані витрати </w:t>
            </w:r>
          </w:p>
        </w:tc>
        <w:tc>
          <w:tcPr>
            <w:tcW w:w="1417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2BF4" w:rsidRDefault="003D2BF4" w:rsidP="003D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1282F" w:rsidRPr="0061282F" w:rsidTr="0061282F">
        <w:tc>
          <w:tcPr>
            <w:tcW w:w="5500" w:type="dxa"/>
          </w:tcPr>
          <w:p w:rsidR="0061282F" w:rsidRPr="0061282F" w:rsidRDefault="0061282F" w:rsidP="0061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Разом: </w:t>
            </w:r>
          </w:p>
        </w:tc>
        <w:tc>
          <w:tcPr>
            <w:tcW w:w="1417" w:type="dxa"/>
          </w:tcPr>
          <w:p w:rsidR="0061282F" w:rsidRPr="0061282F" w:rsidRDefault="0061282F" w:rsidP="0055621B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</w:p>
        </w:tc>
        <w:tc>
          <w:tcPr>
            <w:tcW w:w="1276" w:type="dxa"/>
          </w:tcPr>
          <w:p w:rsidR="0061282F" w:rsidRPr="0061282F" w:rsidRDefault="0061282F" w:rsidP="0055621B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</w:p>
        </w:tc>
        <w:tc>
          <w:tcPr>
            <w:tcW w:w="1701" w:type="dxa"/>
          </w:tcPr>
          <w:p w:rsidR="0061282F" w:rsidRPr="0061282F" w:rsidRDefault="0061282F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12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  <w:r w:rsidRPr="00612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0 750</w:t>
            </w:r>
          </w:p>
        </w:tc>
      </w:tr>
    </w:tbl>
    <w:p w:rsidR="00B533DA" w:rsidRDefault="00B533DA" w:rsidP="006F23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33DA" w:rsidSect="00E278F3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4"/>
    <w:rsid w:val="00003AF5"/>
    <w:rsid w:val="000734BB"/>
    <w:rsid w:val="00097675"/>
    <w:rsid w:val="0010025E"/>
    <w:rsid w:val="0017649A"/>
    <w:rsid w:val="001B5B70"/>
    <w:rsid w:val="001D0668"/>
    <w:rsid w:val="001D4B1F"/>
    <w:rsid w:val="001D6E0E"/>
    <w:rsid w:val="001E484A"/>
    <w:rsid w:val="00207013"/>
    <w:rsid w:val="002121DE"/>
    <w:rsid w:val="002171CE"/>
    <w:rsid w:val="002206D5"/>
    <w:rsid w:val="00224DF2"/>
    <w:rsid w:val="002459E1"/>
    <w:rsid w:val="0027304A"/>
    <w:rsid w:val="0027671C"/>
    <w:rsid w:val="002F409B"/>
    <w:rsid w:val="00301526"/>
    <w:rsid w:val="00321513"/>
    <w:rsid w:val="00361903"/>
    <w:rsid w:val="00393E90"/>
    <w:rsid w:val="00394706"/>
    <w:rsid w:val="003B125E"/>
    <w:rsid w:val="003B4500"/>
    <w:rsid w:val="003C28D8"/>
    <w:rsid w:val="003D2BF4"/>
    <w:rsid w:val="003D50B8"/>
    <w:rsid w:val="004008F8"/>
    <w:rsid w:val="00455537"/>
    <w:rsid w:val="004E6F26"/>
    <w:rsid w:val="0052015D"/>
    <w:rsid w:val="0054150D"/>
    <w:rsid w:val="00553C6D"/>
    <w:rsid w:val="0055621B"/>
    <w:rsid w:val="00562B93"/>
    <w:rsid w:val="00592910"/>
    <w:rsid w:val="005B6F87"/>
    <w:rsid w:val="005F0522"/>
    <w:rsid w:val="005F5F04"/>
    <w:rsid w:val="00602C0A"/>
    <w:rsid w:val="0061282F"/>
    <w:rsid w:val="00636A2D"/>
    <w:rsid w:val="006B0D84"/>
    <w:rsid w:val="006F234A"/>
    <w:rsid w:val="0070084C"/>
    <w:rsid w:val="00786A33"/>
    <w:rsid w:val="007B64E1"/>
    <w:rsid w:val="007D219C"/>
    <w:rsid w:val="007D2ED3"/>
    <w:rsid w:val="007F7596"/>
    <w:rsid w:val="00842938"/>
    <w:rsid w:val="008433D8"/>
    <w:rsid w:val="0086524E"/>
    <w:rsid w:val="0088408A"/>
    <w:rsid w:val="008B2185"/>
    <w:rsid w:val="008B38AC"/>
    <w:rsid w:val="00900B6D"/>
    <w:rsid w:val="009215F4"/>
    <w:rsid w:val="00977327"/>
    <w:rsid w:val="00996493"/>
    <w:rsid w:val="009F71F0"/>
    <w:rsid w:val="00A065B9"/>
    <w:rsid w:val="00A25A1E"/>
    <w:rsid w:val="00A32E76"/>
    <w:rsid w:val="00A509A8"/>
    <w:rsid w:val="00A74619"/>
    <w:rsid w:val="00A759BE"/>
    <w:rsid w:val="00AB7FFD"/>
    <w:rsid w:val="00AD2DAE"/>
    <w:rsid w:val="00AF00C4"/>
    <w:rsid w:val="00B51484"/>
    <w:rsid w:val="00B533DA"/>
    <w:rsid w:val="00B55CC3"/>
    <w:rsid w:val="00B76BC9"/>
    <w:rsid w:val="00BB0673"/>
    <w:rsid w:val="00BD6C5E"/>
    <w:rsid w:val="00BE5397"/>
    <w:rsid w:val="00BF5688"/>
    <w:rsid w:val="00C16D4D"/>
    <w:rsid w:val="00C95703"/>
    <w:rsid w:val="00CB4040"/>
    <w:rsid w:val="00CE5592"/>
    <w:rsid w:val="00D159F9"/>
    <w:rsid w:val="00D44585"/>
    <w:rsid w:val="00D87AAD"/>
    <w:rsid w:val="00DD31A9"/>
    <w:rsid w:val="00DE0DE2"/>
    <w:rsid w:val="00E278F3"/>
    <w:rsid w:val="00E63020"/>
    <w:rsid w:val="00E66D05"/>
    <w:rsid w:val="00E701DC"/>
    <w:rsid w:val="00E74F66"/>
    <w:rsid w:val="00EF53F4"/>
    <w:rsid w:val="00EF5958"/>
    <w:rsid w:val="00F040C4"/>
    <w:rsid w:val="00F34E18"/>
    <w:rsid w:val="00F436E1"/>
    <w:rsid w:val="00F746EA"/>
    <w:rsid w:val="00F81058"/>
    <w:rsid w:val="00F87CE5"/>
    <w:rsid w:val="00FA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CAAD"/>
  <w15:docId w15:val="{018DE418-EA8C-4D2C-8001-0D11F2EF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898B-007D-46DD-9536-F8453887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Моша Андрій Михайлович</cp:lastModifiedBy>
  <cp:revision>4</cp:revision>
  <dcterms:created xsi:type="dcterms:W3CDTF">2021-08-30T08:16:00Z</dcterms:created>
  <dcterms:modified xsi:type="dcterms:W3CDTF">2021-11-25T14:48:00Z</dcterms:modified>
</cp:coreProperties>
</file>