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F" w:rsidRPr="00E84620" w:rsidRDefault="000C11BF" w:rsidP="000C11BF">
      <w:pPr>
        <w:jc w:val="center"/>
        <w:rPr>
          <w:b/>
        </w:rPr>
      </w:pPr>
      <w:r>
        <w:rPr>
          <w:b/>
        </w:rPr>
        <w:t>Уточнений к</w:t>
      </w:r>
      <w:r w:rsidRPr="00E84620">
        <w:rPr>
          <w:b/>
        </w:rPr>
        <w:t xml:space="preserve">ошторис проекту </w:t>
      </w:r>
      <w:r>
        <w:rPr>
          <w:b/>
        </w:rPr>
        <w:t>№8</w:t>
      </w:r>
      <w:bookmarkStart w:id="0" w:name="_GoBack"/>
      <w:bookmarkEnd w:id="0"/>
    </w:p>
    <w:p w:rsidR="000C11BF" w:rsidRDefault="000C11BF" w:rsidP="000C11BF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0C11BF" w:rsidRPr="00B979D1" w:rsidTr="0046166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11BF" w:rsidRPr="006820C2" w:rsidRDefault="000C11BF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0C11BF" w:rsidRPr="006820C2" w:rsidRDefault="000C11BF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1BF" w:rsidRPr="006820C2" w:rsidRDefault="000C11BF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1BF" w:rsidRPr="006820C2" w:rsidRDefault="000C11BF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0C11BF" w:rsidRPr="006820C2" w:rsidRDefault="000C11BF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6820C2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Огородження волейбольного майданчику 2 м *2,5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D5070E" w:rsidRDefault="000C11BF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46489" w:rsidRDefault="000C11BF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BF" w:rsidRPr="004F372F" w:rsidRDefault="000C11BF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18676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6820C2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Стовпи для огородження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D5070E" w:rsidRDefault="000C11BF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11BF" w:rsidRPr="00946489" w:rsidRDefault="000C11BF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BF" w:rsidRPr="00946489" w:rsidRDefault="000C11BF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9686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6820C2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Пісочниця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«Морская» Код 951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Стіл зі стільцями «Сонечко»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713/3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Дитяча лавочка «Золота рибка»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741/5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ІК "Замок" з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винтовою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гіркою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396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Лавка паркова "Вектор"</w:t>
            </w:r>
          </w:p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Код 768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«Бабочка-2» 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214/1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«Автомобіль» 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Диван парковий «Комфорт» Код 794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15960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Тренажерний комплекс</w:t>
            </w:r>
          </w:p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 KL-11.25 Код 11.25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 преса SE109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(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орбітрек</w:t>
            </w:r>
            <w:proofErr w:type="spellEnd"/>
            <w:r w:rsidRPr="00950791">
              <w:rPr>
                <w:rFonts w:eastAsia="Arial Unicode MS"/>
                <w:sz w:val="22"/>
                <w:szCs w:val="22"/>
                <w:lang w:val="ru-RU"/>
              </w:rPr>
              <w:t>)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en-US"/>
              </w:rPr>
              <w:t>KL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-11.02 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Код 11.02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(велосипед) </w:t>
            </w:r>
          </w:p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KL-11.22 Код 11.22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Брусья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подвійні </w:t>
            </w:r>
          </w:p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SW-660 Код 660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Комплект "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Отдых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" </w:t>
            </w:r>
          </w:p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8400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sz w:val="22"/>
                <w:szCs w:val="22"/>
              </w:rPr>
              <w:t>Комплект парковий "Мелані" Код 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15120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підвісна"Дуэт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>" Код 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6D36FA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10820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подвійна з баскетбольним щитом Код 160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Ялівець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Блу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Эрроу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Туя Смарагд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Самшит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Смітник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Волейбольна сітка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Пісок для волейбольного та дитячого майданчиків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4150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91730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bCs/>
                <w:sz w:val="22"/>
                <w:szCs w:val="22"/>
              </w:rPr>
              <w:t xml:space="preserve">Вартість </w:t>
            </w:r>
            <w:r w:rsidRPr="00950791">
              <w:rPr>
                <w:rFonts w:eastAsia="Arial Unicode MS"/>
                <w:sz w:val="22"/>
                <w:szCs w:val="22"/>
              </w:rPr>
              <w:t>робіт з влаштування піщаної основи волейбольного та дитячого майданчиків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0C11BF" w:rsidRPr="00B979D1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6820C2" w:rsidRDefault="000C11BF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32456</w:t>
            </w:r>
          </w:p>
        </w:tc>
      </w:tr>
      <w:tr w:rsidR="000C11BF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11590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34310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9273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51050</w:t>
            </w:r>
          </w:p>
        </w:tc>
      </w:tr>
      <w:tr w:rsidR="000C11BF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1BF" w:rsidRPr="005F41D7" w:rsidRDefault="000C11BF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950791" w:rsidRDefault="000C11BF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C11BF" w:rsidRPr="000B1FB8" w:rsidRDefault="000C11BF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124096,8</w:t>
            </w:r>
          </w:p>
        </w:tc>
      </w:tr>
      <w:tr w:rsidR="000C11BF" w:rsidRPr="000C5013" w:rsidTr="0046166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BF" w:rsidRPr="000C5013" w:rsidRDefault="000C11BF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BF" w:rsidRPr="000C5013" w:rsidRDefault="000C11BF" w:rsidP="0046166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BF" w:rsidRPr="000C5013" w:rsidRDefault="000C11BF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BF" w:rsidRPr="000C5013" w:rsidRDefault="000C11BF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BF" w:rsidRPr="000C5013" w:rsidRDefault="000C11BF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744580,80</w:t>
            </w:r>
          </w:p>
        </w:tc>
      </w:tr>
    </w:tbl>
    <w:p w:rsidR="000C11BF" w:rsidRDefault="000C11BF" w:rsidP="000C11BF">
      <w:pPr>
        <w:jc w:val="both"/>
      </w:pPr>
    </w:p>
    <w:p w:rsidR="00D05C44" w:rsidRDefault="00D05C44"/>
    <w:sectPr w:rsidR="00D0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F"/>
    <w:rsid w:val="000C11BF"/>
    <w:rsid w:val="00D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EA2"/>
  <w15:chartTrackingRefBased/>
  <w15:docId w15:val="{19152B68-B764-44FD-B668-A809C18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1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2019-03-27T15:04:00Z</dcterms:created>
  <dcterms:modified xsi:type="dcterms:W3CDTF">2019-03-27T15:04:00Z</dcterms:modified>
</cp:coreProperties>
</file>