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6C" w:rsidRPr="00A67796" w:rsidRDefault="00A67796" w:rsidP="00A6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Кошторис проекту</w:t>
      </w:r>
    </w:p>
    <w:p w:rsidR="00A67796" w:rsidRDefault="00A67796" w:rsidP="00A67796">
      <w:pPr>
        <w:pStyle w:val="Default"/>
        <w:ind w:right="340"/>
        <w:jc w:val="center"/>
        <w:rPr>
          <w:b/>
          <w:bCs/>
          <w:sz w:val="28"/>
          <w:szCs w:val="28"/>
        </w:rPr>
      </w:pPr>
      <w:r w:rsidRPr="00A67796">
        <w:rPr>
          <w:b/>
          <w:bCs/>
          <w:sz w:val="28"/>
          <w:szCs w:val="28"/>
        </w:rPr>
        <w:t>«</w:t>
      </w:r>
      <w:r w:rsidRPr="00B05568">
        <w:rPr>
          <w:b/>
          <w:bCs/>
          <w:sz w:val="28"/>
          <w:szCs w:val="28"/>
        </w:rPr>
        <w:t>Спортивно-</w:t>
      </w:r>
      <w:proofErr w:type="spellStart"/>
      <w:r w:rsidRPr="00B05568">
        <w:rPr>
          <w:b/>
          <w:bCs/>
          <w:sz w:val="28"/>
          <w:szCs w:val="28"/>
        </w:rPr>
        <w:t>ігровий</w:t>
      </w:r>
      <w:proofErr w:type="spellEnd"/>
      <w:r w:rsidRPr="00B05568">
        <w:rPr>
          <w:b/>
          <w:bCs/>
          <w:sz w:val="28"/>
          <w:szCs w:val="28"/>
        </w:rPr>
        <w:t xml:space="preserve"> </w:t>
      </w:r>
      <w:proofErr w:type="spellStart"/>
      <w:r w:rsidRPr="00B05568">
        <w:rPr>
          <w:b/>
          <w:bCs/>
          <w:sz w:val="28"/>
          <w:szCs w:val="28"/>
        </w:rPr>
        <w:t>майданчик</w:t>
      </w:r>
      <w:proofErr w:type="spellEnd"/>
      <w:r w:rsidRPr="00B05568">
        <w:rPr>
          <w:b/>
          <w:bCs/>
          <w:sz w:val="28"/>
          <w:szCs w:val="28"/>
        </w:rPr>
        <w:t xml:space="preserve"> для дітей на </w:t>
      </w:r>
      <w:proofErr w:type="spellStart"/>
      <w:r w:rsidRPr="00B05568">
        <w:rPr>
          <w:b/>
          <w:bCs/>
          <w:sz w:val="28"/>
          <w:szCs w:val="28"/>
        </w:rPr>
        <w:t>базі</w:t>
      </w:r>
      <w:proofErr w:type="spellEnd"/>
      <w:r w:rsidRPr="00B05568">
        <w:rPr>
          <w:b/>
          <w:bCs/>
          <w:sz w:val="28"/>
          <w:szCs w:val="28"/>
        </w:rPr>
        <w:t xml:space="preserve"> </w:t>
      </w:r>
    </w:p>
    <w:p w:rsidR="00A67796" w:rsidRDefault="00A67796" w:rsidP="00A67796">
      <w:pPr>
        <w:pStyle w:val="Default"/>
        <w:ind w:right="340"/>
        <w:jc w:val="center"/>
        <w:rPr>
          <w:b/>
          <w:bCs/>
          <w:sz w:val="28"/>
          <w:szCs w:val="28"/>
        </w:rPr>
      </w:pPr>
      <w:r w:rsidRPr="00B05568">
        <w:rPr>
          <w:b/>
          <w:bCs/>
          <w:sz w:val="28"/>
          <w:szCs w:val="28"/>
        </w:rPr>
        <w:t>КУ ССШ №</w:t>
      </w:r>
      <w:r w:rsidRPr="00A67796">
        <w:rPr>
          <w:b/>
          <w:bCs/>
          <w:sz w:val="28"/>
          <w:szCs w:val="28"/>
        </w:rPr>
        <w:t> </w:t>
      </w:r>
      <w:r w:rsidRPr="00B0556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05568">
        <w:rPr>
          <w:b/>
          <w:bCs/>
          <w:sz w:val="28"/>
          <w:szCs w:val="28"/>
        </w:rPr>
        <w:t>ім</w:t>
      </w:r>
      <w:proofErr w:type="spellEnd"/>
      <w:r w:rsidRPr="00B05568">
        <w:rPr>
          <w:b/>
          <w:bCs/>
          <w:sz w:val="28"/>
          <w:szCs w:val="28"/>
        </w:rPr>
        <w:t>.</w:t>
      </w:r>
      <w:r w:rsidRPr="00A67796">
        <w:rPr>
          <w:b/>
          <w:bCs/>
          <w:sz w:val="28"/>
          <w:szCs w:val="28"/>
        </w:rPr>
        <w:t xml:space="preserve"> </w:t>
      </w:r>
      <w:proofErr w:type="spellStart"/>
      <w:r w:rsidRPr="00A67796">
        <w:rPr>
          <w:b/>
          <w:bCs/>
          <w:sz w:val="28"/>
          <w:szCs w:val="28"/>
        </w:rPr>
        <w:t>М.Савченка</w:t>
      </w:r>
      <w:proofErr w:type="spellEnd"/>
      <w:r w:rsidRPr="00A67796">
        <w:rPr>
          <w:b/>
          <w:bCs/>
          <w:sz w:val="28"/>
          <w:szCs w:val="28"/>
        </w:rPr>
        <w:t>»</w:t>
      </w:r>
    </w:p>
    <w:p w:rsidR="00A67796" w:rsidRDefault="00A67796" w:rsidP="00A67796">
      <w:pPr>
        <w:pStyle w:val="Default"/>
        <w:ind w:right="3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19"/>
        <w:gridCol w:w="1186"/>
        <w:gridCol w:w="1257"/>
        <w:gridCol w:w="1137"/>
        <w:gridCol w:w="1185"/>
        <w:gridCol w:w="1174"/>
      </w:tblGrid>
      <w:tr w:rsidR="00A67796" w:rsidRPr="008752B6" w:rsidTr="00BD0F2F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A67796" w:rsidRPr="008752B6" w:rsidRDefault="00A67796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A67796" w:rsidRPr="008752B6" w:rsidRDefault="00A67796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A67796" w:rsidRPr="008752B6" w:rsidRDefault="00A67796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A67796" w:rsidRPr="008752B6" w:rsidRDefault="00A67796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A67796" w:rsidRPr="008752B6" w:rsidTr="00BD0F2F">
        <w:tc>
          <w:tcPr>
            <w:tcW w:w="2186" w:type="dxa"/>
            <w:vMerge/>
            <w:shd w:val="clear" w:color="auto" w:fill="auto"/>
          </w:tcPr>
          <w:p w:rsidR="00A67796" w:rsidRPr="008752B6" w:rsidRDefault="00A67796" w:rsidP="00BD0F2F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A67796" w:rsidRPr="008752B6" w:rsidRDefault="00A67796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A67796" w:rsidRPr="008752B6" w:rsidRDefault="00A67796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A67796" w:rsidRPr="008752B6" w:rsidRDefault="00A67796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A67796" w:rsidRPr="008752B6" w:rsidRDefault="00A67796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A67796" w:rsidRPr="008752B6" w:rsidRDefault="00A67796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A67796" w:rsidRPr="008752B6" w:rsidRDefault="00A67796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A67796" w:rsidRPr="008752B6" w:rsidTr="00BD0F2F"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гімнастичний комплекс "Лабіринт"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13000</w:t>
            </w:r>
          </w:p>
        </w:tc>
      </w:tr>
      <w:tr w:rsidR="00A67796" w:rsidRPr="008752B6" w:rsidTr="00BD0F2F"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тенісний стіл для вулиці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13400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13400</w:t>
            </w:r>
          </w:p>
        </w:tc>
      </w:tr>
      <w:tr w:rsidR="00A67796" w:rsidRPr="008752B6" w:rsidTr="00BD0F2F"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"Маятник"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</w:tr>
      <w:tr w:rsidR="00A67796" w:rsidRPr="008752B6" w:rsidTr="00BD0F2F">
        <w:trPr>
          <w:trHeight w:val="241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"Упор для пресу"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7700</w:t>
            </w:r>
          </w:p>
        </w:tc>
      </w:tr>
      <w:tr w:rsidR="00A67796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"Жим сидячи від грудей"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17800</w:t>
            </w:r>
          </w:p>
        </w:tc>
      </w:tr>
      <w:tr w:rsidR="00A67796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"Жим ногами горизонтальний"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</w:tr>
      <w:tr w:rsidR="00A67796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тренажер "Бруси"</w:t>
            </w:r>
          </w:p>
        </w:tc>
        <w:tc>
          <w:tcPr>
            <w:tcW w:w="125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6100</w:t>
            </w:r>
          </w:p>
        </w:tc>
        <w:tc>
          <w:tcPr>
            <w:tcW w:w="134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6100</w:t>
            </w:r>
          </w:p>
        </w:tc>
        <w:tc>
          <w:tcPr>
            <w:tcW w:w="113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6100</w:t>
            </w:r>
          </w:p>
        </w:tc>
        <w:tc>
          <w:tcPr>
            <w:tcW w:w="1228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6100</w:t>
            </w:r>
          </w:p>
        </w:tc>
      </w:tr>
      <w:tr w:rsidR="00A67796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>тренажер "</w:t>
            </w:r>
            <w:proofErr w:type="spellStart"/>
            <w:r w:rsidRPr="00034EB6">
              <w:rPr>
                <w:rFonts w:eastAsia="Arial Unicode MS"/>
                <w:sz w:val="22"/>
                <w:szCs w:val="22"/>
              </w:rPr>
              <w:t>Хос</w:t>
            </w:r>
            <w:proofErr w:type="spellEnd"/>
            <w:r w:rsidRPr="00034EB6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34EB6">
              <w:rPr>
                <w:rFonts w:eastAsia="Arial Unicode MS"/>
                <w:sz w:val="22"/>
                <w:szCs w:val="22"/>
              </w:rPr>
              <w:t>Райдер</w:t>
            </w:r>
            <w:proofErr w:type="spellEnd"/>
            <w:r w:rsidRPr="00034EB6">
              <w:rPr>
                <w:rFonts w:eastAsia="Arial Unicode MS"/>
                <w:sz w:val="22"/>
                <w:szCs w:val="22"/>
              </w:rPr>
              <w:t>"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6100</w:t>
            </w:r>
          </w:p>
        </w:tc>
      </w:tr>
      <w:tr w:rsidR="00A67796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rFonts w:eastAsia="Arial Unicode MS"/>
                <w:sz w:val="22"/>
                <w:szCs w:val="22"/>
              </w:rPr>
              <w:t xml:space="preserve">каскад </w:t>
            </w:r>
            <w:proofErr w:type="spellStart"/>
            <w:r w:rsidRPr="00034EB6">
              <w:rPr>
                <w:rFonts w:eastAsia="Arial Unicode MS"/>
                <w:sz w:val="22"/>
                <w:szCs w:val="22"/>
              </w:rPr>
              <w:t>турників</w:t>
            </w:r>
            <w:proofErr w:type="spellEnd"/>
            <w:r w:rsidRPr="00034EB6">
              <w:rPr>
                <w:rFonts w:eastAsia="Arial Unicode MS"/>
                <w:sz w:val="22"/>
                <w:szCs w:val="22"/>
              </w:rPr>
              <w:t xml:space="preserve"> для </w:t>
            </w:r>
            <w:proofErr w:type="spellStart"/>
            <w:r w:rsidRPr="00034EB6">
              <w:rPr>
                <w:rFonts w:eastAsia="Arial Unicode MS"/>
                <w:sz w:val="22"/>
                <w:szCs w:val="22"/>
              </w:rPr>
              <w:t>віджиму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13800</w:t>
            </w:r>
          </w:p>
        </w:tc>
      </w:tr>
      <w:tr w:rsidR="00A67796" w:rsidRPr="008752B6" w:rsidTr="00BD0F2F">
        <w:trPr>
          <w:trHeight w:val="90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лавка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13200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13200</w:t>
            </w:r>
          </w:p>
        </w:tc>
      </w:tr>
      <w:tr w:rsidR="00A67796" w:rsidRPr="008752B6" w:rsidTr="00BD0F2F">
        <w:trPr>
          <w:trHeight w:val="103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прожектор</w:t>
            </w:r>
          </w:p>
        </w:tc>
        <w:tc>
          <w:tcPr>
            <w:tcW w:w="125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A67796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насіння газонної трави</w:t>
            </w:r>
          </w:p>
        </w:tc>
        <w:tc>
          <w:tcPr>
            <w:tcW w:w="125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34EB6">
              <w:rPr>
                <w:rFonts w:eastAsia="Arial Unicode MS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034EB6">
              <w:rPr>
                <w:rFonts w:eastAsia="Arial Unicode MS"/>
                <w:sz w:val="22"/>
                <w:szCs w:val="22"/>
                <w:lang w:val="ru-RU"/>
              </w:rPr>
              <w:t>уп.по</w:t>
            </w:r>
            <w:proofErr w:type="spellEnd"/>
            <w:r w:rsidRPr="00034EB6">
              <w:rPr>
                <w:rFonts w:eastAsia="Arial Unicode MS"/>
                <w:sz w:val="22"/>
                <w:szCs w:val="22"/>
                <w:lang w:val="ru-RU"/>
              </w:rPr>
              <w:t xml:space="preserve"> 2 кг</w:t>
            </w:r>
          </w:p>
        </w:tc>
        <w:tc>
          <w:tcPr>
            <w:tcW w:w="1234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</w:t>
            </w:r>
          </w:p>
        </w:tc>
        <w:tc>
          <w:tcPr>
            <w:tcW w:w="134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034EB6">
              <w:rPr>
                <w:rFonts w:eastAsia="Arial Unicode MS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034EB6">
              <w:rPr>
                <w:rFonts w:eastAsia="Arial Unicode MS"/>
                <w:sz w:val="22"/>
                <w:szCs w:val="22"/>
                <w:lang w:val="ru-RU"/>
              </w:rPr>
              <w:t>уп.по</w:t>
            </w:r>
            <w:proofErr w:type="spellEnd"/>
            <w:r w:rsidRPr="00034EB6">
              <w:rPr>
                <w:rFonts w:eastAsia="Arial Unicode MS"/>
                <w:sz w:val="22"/>
                <w:szCs w:val="22"/>
                <w:lang w:val="ru-RU"/>
              </w:rPr>
              <w:t xml:space="preserve"> 2 кг</w:t>
            </w:r>
          </w:p>
        </w:tc>
        <w:tc>
          <w:tcPr>
            <w:tcW w:w="1233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</w:t>
            </w:r>
          </w:p>
        </w:tc>
        <w:tc>
          <w:tcPr>
            <w:tcW w:w="1228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3000</w:t>
            </w:r>
          </w:p>
        </w:tc>
      </w:tr>
      <w:tr w:rsidR="00A67796" w:rsidRPr="008752B6" w:rsidTr="00BD0F2F">
        <w:trPr>
          <w:trHeight w:val="120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транспортні витрати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</w:tr>
      <w:tr w:rsidR="00A67796" w:rsidRPr="008752B6" w:rsidTr="00BD0F2F">
        <w:trPr>
          <w:trHeight w:val="120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підготовка на місцині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</w:t>
            </w:r>
          </w:p>
        </w:tc>
      </w:tr>
      <w:tr w:rsidR="00A67796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технічний нагляд 2,5%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7500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8300</w:t>
            </w:r>
          </w:p>
        </w:tc>
      </w:tr>
      <w:tr w:rsidR="00A67796" w:rsidRPr="008752B6" w:rsidTr="00BD0F2F">
        <w:trPr>
          <w:trHeight w:val="90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виготовлення проектно-кошторисної документації, 20%</w:t>
            </w:r>
          </w:p>
        </w:tc>
        <w:tc>
          <w:tcPr>
            <w:tcW w:w="125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60000</w:t>
            </w:r>
          </w:p>
        </w:tc>
        <w:tc>
          <w:tcPr>
            <w:tcW w:w="113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23310</w:t>
            </w:r>
          </w:p>
        </w:tc>
      </w:tr>
      <w:tr w:rsidR="00A67796" w:rsidRPr="008752B6" w:rsidTr="00BD0F2F">
        <w:trPr>
          <w:trHeight w:val="88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інфляційні ризики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7796" w:rsidRPr="008752B6" w:rsidTr="00BD0F2F">
        <w:trPr>
          <w:trHeight w:val="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монтаж обладнання, 20%</w:t>
            </w:r>
          </w:p>
        </w:tc>
        <w:tc>
          <w:tcPr>
            <w:tcW w:w="125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45000</w:t>
            </w:r>
          </w:p>
        </w:tc>
        <w:tc>
          <w:tcPr>
            <w:tcW w:w="1139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34EB6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45000</w:t>
            </w:r>
          </w:p>
        </w:tc>
      </w:tr>
      <w:tr w:rsidR="00A67796" w:rsidRPr="008752B6" w:rsidTr="00BD0F2F">
        <w:trPr>
          <w:trHeight w:val="103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</w:t>
            </w:r>
            <w:r w:rsidRPr="00C562AE">
              <w:rPr>
                <w:rFonts w:eastAsia="Arial Unicode MS"/>
                <w:sz w:val="22"/>
                <w:szCs w:val="22"/>
              </w:rPr>
              <w:t>артість робіт з приєднання прожекторів до електричних мереж та встановлення залізобетонних опор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</w:p>
        </w:tc>
      </w:tr>
      <w:tr w:rsidR="00A67796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A67796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A67796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A67796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24600</w:t>
            </w:r>
          </w:p>
        </w:tc>
      </w:tr>
      <w:tr w:rsidR="00A67796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4595</w:t>
            </w:r>
          </w:p>
        </w:tc>
      </w:tr>
      <w:tr w:rsidR="00A67796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6660</w:t>
            </w:r>
          </w:p>
        </w:tc>
      </w:tr>
      <w:tr w:rsidR="00A67796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45390</w:t>
            </w:r>
          </w:p>
        </w:tc>
      </w:tr>
      <w:tr w:rsidR="00A67796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70001</w:t>
            </w:r>
          </w:p>
        </w:tc>
      </w:tr>
      <w:tr w:rsidR="00A67796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A67796" w:rsidRPr="000B1FB8" w:rsidRDefault="00A67796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399900</w:t>
            </w:r>
          </w:p>
        </w:tc>
        <w:tc>
          <w:tcPr>
            <w:tcW w:w="1139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A67796" w:rsidRPr="000B1FB8" w:rsidRDefault="00A67796" w:rsidP="00BD0F2F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eastAsia="Arial Unicode MS"/>
                <w:b/>
                <w:sz w:val="22"/>
                <w:szCs w:val="22"/>
                <w:lang w:val="uk-UA"/>
              </w:rPr>
              <w:t>420006</w:t>
            </w:r>
            <w:bookmarkEnd w:id="0"/>
          </w:p>
        </w:tc>
      </w:tr>
    </w:tbl>
    <w:p w:rsidR="00A67796" w:rsidRPr="00A67796" w:rsidRDefault="00A67796" w:rsidP="00A67796">
      <w:pPr>
        <w:pStyle w:val="Default"/>
        <w:ind w:right="340"/>
        <w:jc w:val="center"/>
        <w:rPr>
          <w:bCs/>
          <w:sz w:val="28"/>
          <w:szCs w:val="28"/>
        </w:rPr>
      </w:pPr>
    </w:p>
    <w:p w:rsidR="00A67796" w:rsidRPr="00A67796" w:rsidRDefault="00A67796">
      <w:pPr>
        <w:rPr>
          <w:lang w:val="uk-UA"/>
        </w:rPr>
      </w:pPr>
    </w:p>
    <w:sectPr w:rsidR="00A67796" w:rsidRPr="00A6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6"/>
    <w:rsid w:val="00A67796"/>
    <w:rsid w:val="00C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E5A2"/>
  <w15:chartTrackingRefBased/>
  <w15:docId w15:val="{1590D53A-18AF-46E7-920C-6BEA33A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A6779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Standard">
    <w:name w:val="Standard"/>
    <w:rsid w:val="00A677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2019-02-20T11:19:00Z</dcterms:created>
  <dcterms:modified xsi:type="dcterms:W3CDTF">2019-02-20T11:20:00Z</dcterms:modified>
</cp:coreProperties>
</file>