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9EE" w:rsidRDefault="002909EE" w:rsidP="005862E3">
      <w:pPr>
        <w:pStyle w:val="Default"/>
        <w:ind w:right="340"/>
        <w:jc w:val="center"/>
        <w:rPr>
          <w:b/>
          <w:bCs/>
          <w:caps/>
          <w:lang w:val="uk-UA"/>
        </w:rPr>
      </w:pPr>
      <w:r>
        <w:rPr>
          <w:b/>
          <w:noProof/>
          <w:sz w:val="28"/>
          <w:szCs w:val="28"/>
        </w:rPr>
        <w:drawing>
          <wp:inline distT="0" distB="0" distL="0" distR="0">
            <wp:extent cx="1247775" cy="944744"/>
            <wp:effectExtent l="0" t="0" r="0" b="8255"/>
            <wp:docPr id="3" name="Рисунок 3" descr="C:\Users\mosha_a\AppData\Local\Microsoft\Windows\INetCache\Content.Word\Громадський бюджет логотип 2 bw-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C:\Users\mosha_a\AppData\Local\Microsoft\Windows\INetCache\Content.Word\Громадський бюджет логотип 2 bw-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0639" cy="946912"/>
                    </a:xfrm>
                    <a:prstGeom prst="rect">
                      <a:avLst/>
                    </a:prstGeom>
                    <a:noFill/>
                    <a:ln>
                      <a:noFill/>
                    </a:ln>
                  </pic:spPr>
                </pic:pic>
              </a:graphicData>
            </a:graphic>
          </wp:inline>
        </w:drawing>
      </w:r>
    </w:p>
    <w:p w:rsidR="002909EE" w:rsidRDefault="002909EE" w:rsidP="005862E3">
      <w:pPr>
        <w:pStyle w:val="Default"/>
        <w:ind w:right="340"/>
        <w:jc w:val="center"/>
        <w:rPr>
          <w:b/>
          <w:bCs/>
          <w:caps/>
          <w:lang w:val="uk-UA"/>
        </w:rPr>
      </w:pPr>
    </w:p>
    <w:p w:rsidR="00B81F25" w:rsidRDefault="005862E3" w:rsidP="005B4C2E">
      <w:pPr>
        <w:pStyle w:val="Default"/>
        <w:ind w:right="340"/>
        <w:jc w:val="center"/>
        <w:rPr>
          <w:b/>
          <w:bCs/>
          <w:caps/>
          <w:lang w:val="uk-UA"/>
        </w:rPr>
      </w:pPr>
      <w:r w:rsidRPr="008752B6">
        <w:rPr>
          <w:b/>
          <w:bCs/>
          <w:caps/>
          <w:lang w:val="uk-UA"/>
        </w:rPr>
        <w:t>Бюджет проекту</w:t>
      </w:r>
      <w:r w:rsidR="002909EE">
        <w:rPr>
          <w:b/>
          <w:bCs/>
          <w:caps/>
          <w:lang w:val="uk-UA"/>
        </w:rPr>
        <w:t>*</w:t>
      </w:r>
    </w:p>
    <w:p w:rsidR="004D14B8" w:rsidRDefault="00B81F25" w:rsidP="00325427">
      <w:pPr>
        <w:pStyle w:val="Default"/>
        <w:ind w:left="284" w:right="340"/>
        <w:jc w:val="center"/>
        <w:rPr>
          <w:b/>
          <w:iCs/>
          <w:sz w:val="32"/>
          <w:szCs w:val="32"/>
          <w:u w:val="single"/>
          <w:lang w:val="uk-UA"/>
        </w:rPr>
      </w:pPr>
      <w:r w:rsidRPr="004D14B8">
        <w:rPr>
          <w:b/>
          <w:iCs/>
          <w:sz w:val="32"/>
          <w:szCs w:val="32"/>
          <w:u w:val="single"/>
          <w:lang w:val="uk-UA"/>
        </w:rPr>
        <w:t>«</w:t>
      </w:r>
      <w:r w:rsidR="004D14B8" w:rsidRPr="004D14B8">
        <w:rPr>
          <w:b/>
          <w:iCs/>
          <w:sz w:val="32"/>
          <w:szCs w:val="32"/>
          <w:u w:val="single"/>
          <w:lang w:val="uk-UA"/>
        </w:rPr>
        <w:t xml:space="preserve">Наш </w:t>
      </w:r>
      <w:proofErr w:type="spellStart"/>
      <w:r w:rsidR="004D14B8" w:rsidRPr="004D14B8">
        <w:rPr>
          <w:b/>
          <w:iCs/>
          <w:sz w:val="32"/>
          <w:szCs w:val="32"/>
          <w:u w:val="single"/>
          <w:lang w:val="uk-UA"/>
        </w:rPr>
        <w:t>спортивн</w:t>
      </w:r>
      <w:r w:rsidR="004D14B8" w:rsidRPr="004D14B8">
        <w:rPr>
          <w:b/>
          <w:iCs/>
          <w:sz w:val="32"/>
          <w:szCs w:val="32"/>
          <w:u w:val="single"/>
        </w:rPr>
        <w:t>ый</w:t>
      </w:r>
      <w:proofErr w:type="spellEnd"/>
      <w:r w:rsidR="004D14B8" w:rsidRPr="004D14B8">
        <w:rPr>
          <w:b/>
          <w:iCs/>
          <w:sz w:val="32"/>
          <w:szCs w:val="32"/>
          <w:u w:val="single"/>
        </w:rPr>
        <w:t xml:space="preserve"> двор</w:t>
      </w:r>
      <w:r w:rsidR="00325427" w:rsidRPr="004D14B8">
        <w:rPr>
          <w:b/>
          <w:iCs/>
          <w:sz w:val="32"/>
          <w:szCs w:val="32"/>
          <w:u w:val="single"/>
          <w:lang w:val="uk-UA"/>
        </w:rPr>
        <w:t>»</w:t>
      </w:r>
      <w:r w:rsidR="004D14B8">
        <w:rPr>
          <w:b/>
          <w:iCs/>
          <w:sz w:val="32"/>
          <w:szCs w:val="32"/>
          <w:u w:val="single"/>
          <w:lang w:val="uk-UA"/>
        </w:rPr>
        <w:t xml:space="preserve"> </w:t>
      </w:r>
    </w:p>
    <w:p w:rsidR="005862E3" w:rsidRDefault="004D14B8" w:rsidP="00325427">
      <w:pPr>
        <w:pStyle w:val="Default"/>
        <w:ind w:left="284" w:right="340"/>
        <w:jc w:val="center"/>
        <w:rPr>
          <w:b/>
          <w:iCs/>
          <w:sz w:val="28"/>
          <w:szCs w:val="28"/>
          <w:u w:val="single"/>
          <w:lang w:val="uk-UA"/>
        </w:rPr>
      </w:pPr>
      <w:r w:rsidRPr="00132404">
        <w:rPr>
          <w:b/>
          <w:iCs/>
          <w:sz w:val="28"/>
          <w:szCs w:val="28"/>
          <w:u w:val="single"/>
          <w:lang w:val="uk-UA"/>
        </w:rPr>
        <w:t>(</w:t>
      </w:r>
      <w:proofErr w:type="spellStart"/>
      <w:r w:rsidRPr="00132404">
        <w:rPr>
          <w:b/>
          <w:iCs/>
          <w:sz w:val="28"/>
          <w:szCs w:val="28"/>
          <w:u w:val="single"/>
          <w:lang w:val="uk-UA"/>
        </w:rPr>
        <w:t>Оборудование</w:t>
      </w:r>
      <w:proofErr w:type="spellEnd"/>
      <w:r w:rsidRPr="00132404">
        <w:rPr>
          <w:b/>
          <w:iCs/>
          <w:sz w:val="28"/>
          <w:szCs w:val="28"/>
          <w:u w:val="single"/>
          <w:lang w:val="uk-UA"/>
        </w:rPr>
        <w:t xml:space="preserve"> </w:t>
      </w:r>
      <w:proofErr w:type="spellStart"/>
      <w:r w:rsidRPr="00132404">
        <w:rPr>
          <w:b/>
          <w:iCs/>
          <w:sz w:val="28"/>
          <w:szCs w:val="28"/>
          <w:u w:val="single"/>
          <w:lang w:val="uk-UA"/>
        </w:rPr>
        <w:t>спортивной</w:t>
      </w:r>
      <w:proofErr w:type="spellEnd"/>
      <w:r w:rsidRPr="00132404">
        <w:rPr>
          <w:b/>
          <w:iCs/>
          <w:sz w:val="28"/>
          <w:szCs w:val="28"/>
          <w:u w:val="single"/>
          <w:lang w:val="uk-UA"/>
        </w:rPr>
        <w:t xml:space="preserve"> и </w:t>
      </w:r>
      <w:proofErr w:type="spellStart"/>
      <w:r w:rsidRPr="00132404">
        <w:rPr>
          <w:b/>
          <w:iCs/>
          <w:sz w:val="28"/>
          <w:szCs w:val="28"/>
          <w:u w:val="single"/>
          <w:lang w:val="uk-UA"/>
        </w:rPr>
        <w:t>детской</w:t>
      </w:r>
      <w:proofErr w:type="spellEnd"/>
      <w:r w:rsidRPr="00132404">
        <w:rPr>
          <w:b/>
          <w:iCs/>
          <w:sz w:val="28"/>
          <w:szCs w:val="28"/>
          <w:u w:val="single"/>
          <w:lang w:val="uk-UA"/>
        </w:rPr>
        <w:t xml:space="preserve"> площадки, </w:t>
      </w:r>
      <w:proofErr w:type="spellStart"/>
      <w:r w:rsidRPr="00132404">
        <w:rPr>
          <w:b/>
          <w:iCs/>
          <w:sz w:val="28"/>
          <w:szCs w:val="28"/>
          <w:u w:val="single"/>
          <w:lang w:val="uk-UA"/>
        </w:rPr>
        <w:t>озеленение</w:t>
      </w:r>
      <w:proofErr w:type="spellEnd"/>
      <w:r w:rsidRPr="00132404">
        <w:rPr>
          <w:b/>
          <w:iCs/>
          <w:sz w:val="28"/>
          <w:szCs w:val="28"/>
          <w:u w:val="single"/>
          <w:lang w:val="uk-UA"/>
        </w:rPr>
        <w:t xml:space="preserve"> и </w:t>
      </w:r>
      <w:proofErr w:type="spellStart"/>
      <w:r w:rsidRPr="00132404">
        <w:rPr>
          <w:b/>
          <w:iCs/>
          <w:sz w:val="28"/>
          <w:szCs w:val="28"/>
          <w:u w:val="single"/>
          <w:lang w:val="uk-UA"/>
        </w:rPr>
        <w:t>благоустройство</w:t>
      </w:r>
      <w:proofErr w:type="spellEnd"/>
      <w:r w:rsidRPr="00132404">
        <w:rPr>
          <w:b/>
          <w:iCs/>
          <w:sz w:val="28"/>
          <w:szCs w:val="28"/>
          <w:u w:val="single"/>
          <w:lang w:val="uk-UA"/>
        </w:rPr>
        <w:t xml:space="preserve"> </w:t>
      </w:r>
      <w:proofErr w:type="spellStart"/>
      <w:r w:rsidRPr="00132404">
        <w:rPr>
          <w:b/>
          <w:iCs/>
          <w:sz w:val="28"/>
          <w:szCs w:val="28"/>
          <w:u w:val="single"/>
          <w:lang w:val="uk-UA"/>
        </w:rPr>
        <w:t>придомовой</w:t>
      </w:r>
      <w:proofErr w:type="spellEnd"/>
      <w:r w:rsidRPr="00132404">
        <w:rPr>
          <w:b/>
          <w:iCs/>
          <w:sz w:val="28"/>
          <w:szCs w:val="28"/>
          <w:u w:val="single"/>
          <w:lang w:val="uk-UA"/>
        </w:rPr>
        <w:t xml:space="preserve"> </w:t>
      </w:r>
      <w:proofErr w:type="spellStart"/>
      <w:r w:rsidRPr="00132404">
        <w:rPr>
          <w:b/>
          <w:iCs/>
          <w:sz w:val="28"/>
          <w:szCs w:val="28"/>
          <w:u w:val="single"/>
          <w:lang w:val="uk-UA"/>
        </w:rPr>
        <w:t>территории</w:t>
      </w:r>
      <w:proofErr w:type="spellEnd"/>
      <w:r w:rsidRPr="00132404">
        <w:rPr>
          <w:b/>
          <w:iCs/>
          <w:sz w:val="28"/>
          <w:szCs w:val="28"/>
          <w:u w:val="single"/>
          <w:lang w:val="uk-UA"/>
        </w:rPr>
        <w:t xml:space="preserve"> по </w:t>
      </w:r>
      <w:proofErr w:type="spellStart"/>
      <w:r w:rsidRPr="00132404">
        <w:rPr>
          <w:b/>
          <w:iCs/>
          <w:sz w:val="28"/>
          <w:szCs w:val="28"/>
          <w:u w:val="single"/>
          <w:lang w:val="uk-UA"/>
        </w:rPr>
        <w:t>ул</w:t>
      </w:r>
      <w:proofErr w:type="spellEnd"/>
      <w:r w:rsidRPr="00132404">
        <w:rPr>
          <w:b/>
          <w:iCs/>
          <w:sz w:val="28"/>
          <w:szCs w:val="28"/>
          <w:u w:val="single"/>
          <w:lang w:val="uk-UA"/>
        </w:rPr>
        <w:t xml:space="preserve">. И. </w:t>
      </w:r>
      <w:proofErr w:type="spellStart"/>
      <w:r w:rsidRPr="00132404">
        <w:rPr>
          <w:b/>
          <w:iCs/>
          <w:sz w:val="28"/>
          <w:szCs w:val="28"/>
          <w:u w:val="single"/>
          <w:lang w:val="uk-UA"/>
        </w:rPr>
        <w:t>Серко</w:t>
      </w:r>
      <w:proofErr w:type="spellEnd"/>
      <w:r w:rsidRPr="00132404">
        <w:rPr>
          <w:b/>
          <w:iCs/>
          <w:sz w:val="28"/>
          <w:szCs w:val="28"/>
          <w:u w:val="single"/>
          <w:lang w:val="uk-UA"/>
        </w:rPr>
        <w:t>, 15-17)</w:t>
      </w:r>
    </w:p>
    <w:p w:rsidR="00FC6104" w:rsidRPr="00FC6104" w:rsidRDefault="00FC6104" w:rsidP="00325427">
      <w:pPr>
        <w:pStyle w:val="Default"/>
        <w:ind w:left="284" w:right="340"/>
        <w:jc w:val="center"/>
        <w:rPr>
          <w:i/>
          <w:iCs/>
          <w:sz w:val="28"/>
          <w:szCs w:val="28"/>
          <w:lang w:val="uk-UA"/>
        </w:rPr>
      </w:pPr>
      <w:r w:rsidRPr="00FC6104">
        <w:rPr>
          <w:i/>
          <w:iCs/>
          <w:sz w:val="28"/>
          <w:szCs w:val="28"/>
          <w:lang w:val="uk-UA"/>
        </w:rPr>
        <w:t>(кошторис проекту після оцінки та експертизи)</w:t>
      </w:r>
    </w:p>
    <w:p w:rsidR="005862E3" w:rsidRPr="008752B6" w:rsidRDefault="005862E3" w:rsidP="005862E3">
      <w:pPr>
        <w:pStyle w:val="Default"/>
        <w:ind w:right="340"/>
        <w:rPr>
          <w:lang w:val="uk-UA"/>
        </w:rPr>
      </w:pPr>
    </w:p>
    <w:tbl>
      <w:tblPr>
        <w:tblpPr w:leftFromText="180" w:rightFromText="180" w:vertAnchor="tex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7"/>
        <w:gridCol w:w="1577"/>
        <w:gridCol w:w="1842"/>
        <w:gridCol w:w="2547"/>
      </w:tblGrid>
      <w:tr w:rsidR="00FC6104" w:rsidRPr="008752B6" w:rsidTr="00FC6104">
        <w:trPr>
          <w:trHeight w:val="134"/>
        </w:trPr>
        <w:tc>
          <w:tcPr>
            <w:tcW w:w="3947" w:type="dxa"/>
            <w:vMerge w:val="restart"/>
            <w:shd w:val="clear" w:color="auto" w:fill="auto"/>
          </w:tcPr>
          <w:p w:rsidR="00FC6104" w:rsidRPr="008752B6" w:rsidRDefault="00FC6104" w:rsidP="00FC6104">
            <w:pPr>
              <w:pStyle w:val="Default"/>
              <w:ind w:right="340"/>
              <w:jc w:val="both"/>
              <w:rPr>
                <w:rFonts w:eastAsia="Arial Unicode MS"/>
                <w:b/>
                <w:lang w:val="uk-UA"/>
              </w:rPr>
            </w:pPr>
          </w:p>
          <w:p w:rsidR="00FC6104" w:rsidRPr="008752B6" w:rsidRDefault="00FC6104" w:rsidP="00FC6104">
            <w:pPr>
              <w:pStyle w:val="Default"/>
              <w:ind w:right="340"/>
              <w:jc w:val="both"/>
              <w:rPr>
                <w:rFonts w:eastAsia="Arial Unicode MS"/>
                <w:b/>
                <w:lang w:val="uk-UA"/>
              </w:rPr>
            </w:pPr>
            <w:r w:rsidRPr="008752B6">
              <w:rPr>
                <w:rFonts w:eastAsia="Arial Unicode MS"/>
                <w:b/>
                <w:lang w:val="uk-UA"/>
              </w:rPr>
              <w:t>Найменування</w:t>
            </w:r>
          </w:p>
        </w:tc>
        <w:tc>
          <w:tcPr>
            <w:tcW w:w="5966" w:type="dxa"/>
            <w:gridSpan w:val="3"/>
            <w:shd w:val="clear" w:color="auto" w:fill="auto"/>
            <w:vAlign w:val="center"/>
          </w:tcPr>
          <w:p w:rsidR="00FC6104" w:rsidRPr="008752B6" w:rsidRDefault="00FC6104" w:rsidP="00FC6104">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lang w:val="uk-UA"/>
              </w:rPr>
            </w:pPr>
          </w:p>
        </w:tc>
      </w:tr>
      <w:tr w:rsidR="00FC6104" w:rsidRPr="008752B6" w:rsidTr="00FC6104">
        <w:tc>
          <w:tcPr>
            <w:tcW w:w="3947" w:type="dxa"/>
            <w:vMerge/>
            <w:shd w:val="clear" w:color="auto" w:fill="auto"/>
          </w:tcPr>
          <w:p w:rsidR="00FC6104" w:rsidRPr="008752B6" w:rsidRDefault="00FC6104" w:rsidP="00FC6104">
            <w:pPr>
              <w:pStyle w:val="Default"/>
              <w:ind w:right="340"/>
              <w:jc w:val="both"/>
              <w:rPr>
                <w:rFonts w:eastAsia="Arial Unicode MS"/>
                <w:lang w:val="uk-UA"/>
              </w:rPr>
            </w:pPr>
          </w:p>
        </w:tc>
        <w:tc>
          <w:tcPr>
            <w:tcW w:w="1577" w:type="dxa"/>
            <w:shd w:val="clear" w:color="auto" w:fill="auto"/>
          </w:tcPr>
          <w:p w:rsidR="00FC6104" w:rsidRPr="008752B6" w:rsidRDefault="00FC6104" w:rsidP="00FC6104">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lang w:val="uk-UA"/>
              </w:rPr>
            </w:pPr>
            <w:r w:rsidRPr="008752B6">
              <w:rPr>
                <w:rFonts w:ascii="Times New Roman" w:eastAsia="Arial Unicode MS" w:hAnsi="Times New Roman" w:cs="Times New Roman"/>
                <w:lang w:val="uk-UA"/>
              </w:rPr>
              <w:t>Необхідна кількість</w:t>
            </w:r>
          </w:p>
        </w:tc>
        <w:tc>
          <w:tcPr>
            <w:tcW w:w="1842" w:type="dxa"/>
            <w:shd w:val="clear" w:color="auto" w:fill="auto"/>
          </w:tcPr>
          <w:p w:rsidR="00FC6104" w:rsidRPr="008752B6" w:rsidRDefault="00FC6104" w:rsidP="00FC6104">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lang w:val="uk-UA"/>
              </w:rPr>
            </w:pPr>
            <w:r w:rsidRPr="008752B6">
              <w:rPr>
                <w:rFonts w:ascii="Times New Roman" w:eastAsia="Arial Unicode MS" w:hAnsi="Times New Roman" w:cs="Times New Roman"/>
                <w:lang w:val="uk-UA"/>
              </w:rPr>
              <w:t>Ціна за одиницю, грн.</w:t>
            </w:r>
          </w:p>
        </w:tc>
        <w:tc>
          <w:tcPr>
            <w:tcW w:w="2547" w:type="dxa"/>
            <w:shd w:val="clear" w:color="auto" w:fill="auto"/>
          </w:tcPr>
          <w:p w:rsidR="00FC6104" w:rsidRPr="008752B6" w:rsidRDefault="00FC6104" w:rsidP="00FC6104">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eastAsia="Arial Unicode MS" w:hAnsi="Times New Roman" w:cs="Times New Roman"/>
                <w:lang w:val="uk-UA"/>
              </w:rPr>
            </w:pPr>
            <w:r w:rsidRPr="008752B6">
              <w:rPr>
                <w:rFonts w:ascii="Times New Roman" w:eastAsia="Arial Unicode MS" w:hAnsi="Times New Roman" w:cs="Times New Roman"/>
                <w:lang w:val="uk-UA"/>
              </w:rPr>
              <w:t>Вартість, грн.</w:t>
            </w:r>
          </w:p>
        </w:tc>
      </w:tr>
      <w:tr w:rsidR="00FC6104" w:rsidRPr="008752B6" w:rsidTr="00FC6104">
        <w:tc>
          <w:tcPr>
            <w:tcW w:w="3947" w:type="dxa"/>
            <w:shd w:val="clear" w:color="auto" w:fill="auto"/>
          </w:tcPr>
          <w:p w:rsidR="00FC6104" w:rsidRPr="008752B6" w:rsidRDefault="00FC6104" w:rsidP="00FC6104">
            <w:pPr>
              <w:pStyle w:val="Default"/>
              <w:ind w:right="340"/>
              <w:jc w:val="both"/>
              <w:rPr>
                <w:rFonts w:eastAsia="Arial Unicode MS"/>
                <w:lang w:val="uk-UA"/>
              </w:rPr>
            </w:pPr>
            <w:r>
              <w:rPr>
                <w:rFonts w:eastAsia="Arial Unicode MS"/>
                <w:lang w:val="uk-UA"/>
              </w:rPr>
              <w:t>Спортивний інвентар</w:t>
            </w:r>
          </w:p>
        </w:tc>
        <w:tc>
          <w:tcPr>
            <w:tcW w:w="1577" w:type="dxa"/>
            <w:shd w:val="clear" w:color="auto" w:fill="auto"/>
          </w:tcPr>
          <w:p w:rsidR="00FC6104" w:rsidRPr="008752B6" w:rsidRDefault="00FC6104" w:rsidP="00FC6104">
            <w:pPr>
              <w:pStyle w:val="Default"/>
              <w:ind w:right="340"/>
              <w:jc w:val="both"/>
              <w:rPr>
                <w:rFonts w:eastAsia="Arial Unicode MS"/>
                <w:lang w:val="uk-UA"/>
              </w:rPr>
            </w:pPr>
            <w:r>
              <w:rPr>
                <w:rFonts w:eastAsia="Arial Unicode MS"/>
                <w:lang w:val="uk-UA"/>
              </w:rPr>
              <w:t>17 од.</w:t>
            </w:r>
          </w:p>
        </w:tc>
        <w:tc>
          <w:tcPr>
            <w:tcW w:w="1842" w:type="dxa"/>
            <w:shd w:val="clear" w:color="auto" w:fill="auto"/>
          </w:tcPr>
          <w:p w:rsidR="00FC6104" w:rsidRPr="008752B6" w:rsidRDefault="00FC6104" w:rsidP="00FC6104">
            <w:pPr>
              <w:pStyle w:val="Default"/>
              <w:ind w:right="340"/>
              <w:jc w:val="both"/>
              <w:rPr>
                <w:rFonts w:eastAsia="Arial Unicode MS"/>
                <w:lang w:val="uk-UA"/>
              </w:rPr>
            </w:pPr>
          </w:p>
        </w:tc>
        <w:tc>
          <w:tcPr>
            <w:tcW w:w="2547" w:type="dxa"/>
            <w:shd w:val="clear" w:color="auto" w:fill="auto"/>
          </w:tcPr>
          <w:p w:rsidR="00FC6104" w:rsidRPr="008752B6" w:rsidRDefault="00FC6104" w:rsidP="00FC6104">
            <w:pPr>
              <w:pStyle w:val="Default"/>
              <w:ind w:right="340"/>
              <w:jc w:val="both"/>
              <w:rPr>
                <w:rFonts w:eastAsia="Arial Unicode MS"/>
                <w:lang w:val="uk-UA"/>
              </w:rPr>
            </w:pPr>
            <w:r>
              <w:rPr>
                <w:rFonts w:eastAsia="Arial Unicode MS"/>
                <w:lang w:val="uk-UA"/>
              </w:rPr>
              <w:t xml:space="preserve">268 000 </w:t>
            </w:r>
          </w:p>
        </w:tc>
      </w:tr>
      <w:tr w:rsidR="00FC6104" w:rsidRPr="008752B6" w:rsidTr="00FC6104">
        <w:tc>
          <w:tcPr>
            <w:tcW w:w="3947" w:type="dxa"/>
            <w:shd w:val="clear" w:color="auto" w:fill="auto"/>
          </w:tcPr>
          <w:p w:rsidR="00FC6104" w:rsidRPr="008752B6" w:rsidRDefault="00FC6104" w:rsidP="00FC6104">
            <w:pPr>
              <w:pStyle w:val="Default"/>
              <w:ind w:right="340"/>
              <w:jc w:val="both"/>
              <w:rPr>
                <w:rFonts w:eastAsia="Arial Unicode MS"/>
                <w:lang w:val="uk-UA"/>
              </w:rPr>
            </w:pPr>
            <w:r>
              <w:rPr>
                <w:rFonts w:eastAsia="Arial Unicode MS"/>
                <w:lang w:val="uk-UA"/>
              </w:rPr>
              <w:t>Арка</w:t>
            </w:r>
          </w:p>
        </w:tc>
        <w:tc>
          <w:tcPr>
            <w:tcW w:w="1577" w:type="dxa"/>
            <w:shd w:val="clear" w:color="auto" w:fill="auto"/>
          </w:tcPr>
          <w:p w:rsidR="00FC6104" w:rsidRPr="008752B6" w:rsidRDefault="00FC6104" w:rsidP="00FC6104">
            <w:pPr>
              <w:pStyle w:val="Default"/>
              <w:ind w:right="340"/>
              <w:jc w:val="both"/>
              <w:rPr>
                <w:rFonts w:eastAsia="Arial Unicode MS"/>
                <w:lang w:val="uk-UA"/>
              </w:rPr>
            </w:pPr>
            <w:r>
              <w:rPr>
                <w:rFonts w:eastAsia="Arial Unicode MS"/>
                <w:lang w:val="uk-UA"/>
              </w:rPr>
              <w:t>1</w:t>
            </w:r>
          </w:p>
        </w:tc>
        <w:tc>
          <w:tcPr>
            <w:tcW w:w="1842" w:type="dxa"/>
            <w:shd w:val="clear" w:color="auto" w:fill="auto"/>
          </w:tcPr>
          <w:p w:rsidR="00FC6104" w:rsidRPr="008752B6" w:rsidRDefault="00FC6104" w:rsidP="00FC6104">
            <w:pPr>
              <w:pStyle w:val="Default"/>
              <w:ind w:right="340"/>
              <w:jc w:val="both"/>
              <w:rPr>
                <w:rFonts w:eastAsia="Arial Unicode MS"/>
                <w:lang w:val="uk-UA"/>
              </w:rPr>
            </w:pPr>
          </w:p>
        </w:tc>
        <w:tc>
          <w:tcPr>
            <w:tcW w:w="2547" w:type="dxa"/>
            <w:shd w:val="clear" w:color="auto" w:fill="auto"/>
          </w:tcPr>
          <w:p w:rsidR="00FC6104" w:rsidRPr="008752B6" w:rsidRDefault="00FC6104" w:rsidP="00FC6104">
            <w:pPr>
              <w:pStyle w:val="Default"/>
              <w:ind w:right="340"/>
              <w:jc w:val="both"/>
              <w:rPr>
                <w:rFonts w:eastAsia="Arial Unicode MS"/>
                <w:lang w:val="uk-UA"/>
              </w:rPr>
            </w:pPr>
            <w:r>
              <w:rPr>
                <w:rFonts w:eastAsia="Arial Unicode MS"/>
                <w:lang w:val="uk-UA"/>
              </w:rPr>
              <w:t xml:space="preserve">13 500 </w:t>
            </w:r>
          </w:p>
        </w:tc>
      </w:tr>
      <w:tr w:rsidR="00FC6104" w:rsidRPr="008752B6" w:rsidTr="00FC6104">
        <w:tc>
          <w:tcPr>
            <w:tcW w:w="3947" w:type="dxa"/>
            <w:shd w:val="clear" w:color="auto" w:fill="auto"/>
          </w:tcPr>
          <w:p w:rsidR="00FC6104" w:rsidRPr="008752B6" w:rsidRDefault="00FC6104" w:rsidP="00FC6104">
            <w:pPr>
              <w:pStyle w:val="Default"/>
              <w:ind w:right="340"/>
              <w:jc w:val="both"/>
              <w:rPr>
                <w:rFonts w:eastAsia="Arial Unicode MS"/>
                <w:lang w:val="uk-UA"/>
              </w:rPr>
            </w:pPr>
            <w:r>
              <w:rPr>
                <w:rFonts w:eastAsia="Arial Unicode MS"/>
                <w:lang w:val="uk-UA"/>
              </w:rPr>
              <w:t>Пісок</w:t>
            </w:r>
          </w:p>
        </w:tc>
        <w:tc>
          <w:tcPr>
            <w:tcW w:w="1577" w:type="dxa"/>
            <w:shd w:val="clear" w:color="auto" w:fill="auto"/>
          </w:tcPr>
          <w:p w:rsidR="00FC6104" w:rsidRPr="008752B6" w:rsidRDefault="00FC6104" w:rsidP="00FC6104">
            <w:pPr>
              <w:pStyle w:val="Default"/>
              <w:tabs>
                <w:tab w:val="left" w:pos="933"/>
              </w:tabs>
              <w:ind w:right="113"/>
              <w:jc w:val="both"/>
              <w:rPr>
                <w:rFonts w:eastAsia="Arial Unicode MS"/>
                <w:lang w:val="uk-UA"/>
              </w:rPr>
            </w:pPr>
            <w:r>
              <w:rPr>
                <w:rFonts w:eastAsia="Arial Unicode MS"/>
                <w:lang w:val="uk-UA"/>
              </w:rPr>
              <w:t xml:space="preserve">2 </w:t>
            </w:r>
            <w:proofErr w:type="spellStart"/>
            <w:r>
              <w:rPr>
                <w:rFonts w:eastAsia="Arial Unicode MS"/>
                <w:lang w:val="uk-UA"/>
              </w:rPr>
              <w:t>куб.м</w:t>
            </w:r>
            <w:proofErr w:type="spellEnd"/>
          </w:p>
        </w:tc>
        <w:tc>
          <w:tcPr>
            <w:tcW w:w="1842" w:type="dxa"/>
            <w:shd w:val="clear" w:color="auto" w:fill="auto"/>
          </w:tcPr>
          <w:p w:rsidR="00FC6104" w:rsidRPr="008752B6" w:rsidRDefault="00FC6104" w:rsidP="00FC6104">
            <w:pPr>
              <w:pStyle w:val="Default"/>
              <w:ind w:right="340"/>
              <w:jc w:val="both"/>
              <w:rPr>
                <w:rFonts w:eastAsia="Arial Unicode MS"/>
                <w:lang w:val="uk-UA"/>
              </w:rPr>
            </w:pPr>
          </w:p>
        </w:tc>
        <w:tc>
          <w:tcPr>
            <w:tcW w:w="2547" w:type="dxa"/>
            <w:shd w:val="clear" w:color="auto" w:fill="auto"/>
          </w:tcPr>
          <w:p w:rsidR="00FC6104" w:rsidRPr="008752B6" w:rsidRDefault="00FC6104" w:rsidP="00FC6104">
            <w:pPr>
              <w:pStyle w:val="Default"/>
              <w:jc w:val="both"/>
              <w:rPr>
                <w:rFonts w:eastAsia="Arial Unicode MS"/>
                <w:lang w:val="uk-UA"/>
              </w:rPr>
            </w:pPr>
            <w:r>
              <w:rPr>
                <w:rFonts w:eastAsia="Arial Unicode MS"/>
                <w:lang w:val="uk-UA"/>
              </w:rPr>
              <w:t xml:space="preserve">700 </w:t>
            </w:r>
          </w:p>
        </w:tc>
      </w:tr>
      <w:tr w:rsidR="00FC6104" w:rsidRPr="008752B6" w:rsidTr="00FC6104">
        <w:tc>
          <w:tcPr>
            <w:tcW w:w="3947" w:type="dxa"/>
            <w:shd w:val="clear" w:color="auto" w:fill="auto"/>
          </w:tcPr>
          <w:p w:rsidR="00FC6104" w:rsidRDefault="00FC6104" w:rsidP="00FC6104">
            <w:pPr>
              <w:pStyle w:val="Default"/>
              <w:tabs>
                <w:tab w:val="left" w:pos="1985"/>
              </w:tabs>
              <w:ind w:right="-15"/>
              <w:jc w:val="both"/>
              <w:rPr>
                <w:rFonts w:eastAsia="Arial Unicode MS"/>
                <w:lang w:val="uk-UA"/>
              </w:rPr>
            </w:pPr>
            <w:r>
              <w:rPr>
                <w:rFonts w:eastAsia="Arial Unicode MS"/>
                <w:lang w:val="uk-UA"/>
              </w:rPr>
              <w:t>Лавки з монтажем</w:t>
            </w:r>
          </w:p>
        </w:tc>
        <w:tc>
          <w:tcPr>
            <w:tcW w:w="1577" w:type="dxa"/>
            <w:shd w:val="clear" w:color="auto" w:fill="auto"/>
          </w:tcPr>
          <w:p w:rsidR="00FC6104" w:rsidRDefault="00FC6104" w:rsidP="00FC6104">
            <w:pPr>
              <w:pStyle w:val="Default"/>
              <w:tabs>
                <w:tab w:val="left" w:pos="933"/>
              </w:tabs>
              <w:ind w:right="113"/>
              <w:jc w:val="both"/>
              <w:rPr>
                <w:rFonts w:eastAsia="Arial Unicode MS"/>
                <w:lang w:val="uk-UA"/>
              </w:rPr>
            </w:pPr>
            <w:r>
              <w:rPr>
                <w:rFonts w:eastAsia="Arial Unicode MS"/>
                <w:lang w:val="uk-UA"/>
              </w:rPr>
              <w:t>10</w:t>
            </w:r>
          </w:p>
        </w:tc>
        <w:tc>
          <w:tcPr>
            <w:tcW w:w="1842" w:type="dxa"/>
            <w:shd w:val="clear" w:color="auto" w:fill="auto"/>
          </w:tcPr>
          <w:p w:rsidR="00FC6104" w:rsidRPr="008752B6" w:rsidRDefault="00FC6104" w:rsidP="00FC6104">
            <w:pPr>
              <w:pStyle w:val="Default"/>
              <w:ind w:right="340"/>
              <w:jc w:val="both"/>
              <w:rPr>
                <w:rFonts w:eastAsia="Arial Unicode MS"/>
                <w:lang w:val="uk-UA"/>
              </w:rPr>
            </w:pPr>
          </w:p>
        </w:tc>
        <w:tc>
          <w:tcPr>
            <w:tcW w:w="2547" w:type="dxa"/>
            <w:shd w:val="clear" w:color="auto" w:fill="auto"/>
          </w:tcPr>
          <w:p w:rsidR="00FC6104" w:rsidRDefault="00FC6104" w:rsidP="00FC6104">
            <w:pPr>
              <w:pStyle w:val="Default"/>
              <w:jc w:val="both"/>
              <w:rPr>
                <w:rFonts w:eastAsia="Arial Unicode MS"/>
                <w:lang w:val="uk-UA"/>
              </w:rPr>
            </w:pPr>
            <w:r>
              <w:rPr>
                <w:rFonts w:eastAsia="Arial Unicode MS"/>
                <w:lang w:val="uk-UA"/>
              </w:rPr>
              <w:t xml:space="preserve">32 000 </w:t>
            </w:r>
          </w:p>
        </w:tc>
      </w:tr>
      <w:tr w:rsidR="00FC6104" w:rsidRPr="008752B6" w:rsidTr="00FC6104">
        <w:tc>
          <w:tcPr>
            <w:tcW w:w="3947" w:type="dxa"/>
            <w:shd w:val="clear" w:color="auto" w:fill="auto"/>
          </w:tcPr>
          <w:p w:rsidR="00FC6104" w:rsidRDefault="00FC6104" w:rsidP="00FC6104">
            <w:pPr>
              <w:pStyle w:val="Default"/>
              <w:ind w:right="127"/>
              <w:jc w:val="both"/>
              <w:rPr>
                <w:rFonts w:eastAsia="Arial Unicode MS"/>
                <w:lang w:val="uk-UA"/>
              </w:rPr>
            </w:pPr>
            <w:r>
              <w:rPr>
                <w:rFonts w:eastAsia="Arial Unicode MS"/>
                <w:lang w:val="uk-UA"/>
              </w:rPr>
              <w:t>Ремонт асфальтного покриття доріжок та майданчику</w:t>
            </w:r>
          </w:p>
        </w:tc>
        <w:tc>
          <w:tcPr>
            <w:tcW w:w="1577" w:type="dxa"/>
            <w:shd w:val="clear" w:color="auto" w:fill="auto"/>
          </w:tcPr>
          <w:p w:rsidR="00FC6104" w:rsidRDefault="00FC6104" w:rsidP="00FC6104">
            <w:pPr>
              <w:pStyle w:val="Default"/>
              <w:tabs>
                <w:tab w:val="left" w:pos="933"/>
              </w:tabs>
              <w:ind w:right="113"/>
              <w:jc w:val="both"/>
              <w:rPr>
                <w:rFonts w:eastAsia="Arial Unicode MS"/>
                <w:lang w:val="uk-UA"/>
              </w:rPr>
            </w:pPr>
            <w:r>
              <w:rPr>
                <w:rFonts w:eastAsia="Arial Unicode MS"/>
                <w:lang w:val="uk-UA"/>
              </w:rPr>
              <w:t xml:space="preserve">120 </w:t>
            </w:r>
            <w:proofErr w:type="spellStart"/>
            <w:r>
              <w:rPr>
                <w:rFonts w:eastAsia="Arial Unicode MS"/>
                <w:lang w:val="uk-UA"/>
              </w:rPr>
              <w:t>кв.м</w:t>
            </w:r>
            <w:proofErr w:type="spellEnd"/>
          </w:p>
        </w:tc>
        <w:tc>
          <w:tcPr>
            <w:tcW w:w="1842" w:type="dxa"/>
            <w:shd w:val="clear" w:color="auto" w:fill="auto"/>
          </w:tcPr>
          <w:p w:rsidR="00FC6104" w:rsidRPr="008752B6" w:rsidRDefault="00FC6104" w:rsidP="00FC6104">
            <w:pPr>
              <w:pStyle w:val="Default"/>
              <w:ind w:right="340"/>
              <w:jc w:val="both"/>
              <w:rPr>
                <w:rFonts w:eastAsia="Arial Unicode MS"/>
                <w:lang w:val="uk-UA"/>
              </w:rPr>
            </w:pPr>
          </w:p>
        </w:tc>
        <w:tc>
          <w:tcPr>
            <w:tcW w:w="2547" w:type="dxa"/>
            <w:shd w:val="clear" w:color="auto" w:fill="auto"/>
          </w:tcPr>
          <w:p w:rsidR="00FC6104" w:rsidRDefault="00FC6104" w:rsidP="00FC6104">
            <w:pPr>
              <w:pStyle w:val="Default"/>
              <w:jc w:val="both"/>
              <w:rPr>
                <w:rFonts w:eastAsia="Arial Unicode MS"/>
                <w:lang w:val="uk-UA"/>
              </w:rPr>
            </w:pPr>
            <w:r>
              <w:rPr>
                <w:rFonts w:eastAsia="Arial Unicode MS"/>
                <w:lang w:val="uk-UA"/>
              </w:rPr>
              <w:t xml:space="preserve">102 000 </w:t>
            </w:r>
          </w:p>
        </w:tc>
      </w:tr>
      <w:tr w:rsidR="00FC6104" w:rsidRPr="008752B6" w:rsidTr="00FC6104">
        <w:tc>
          <w:tcPr>
            <w:tcW w:w="3947" w:type="dxa"/>
            <w:shd w:val="clear" w:color="auto" w:fill="auto"/>
          </w:tcPr>
          <w:p w:rsidR="00FC6104" w:rsidRDefault="00FC6104" w:rsidP="00FC6104">
            <w:pPr>
              <w:pStyle w:val="Default"/>
              <w:ind w:right="127"/>
              <w:jc w:val="both"/>
              <w:rPr>
                <w:rFonts w:eastAsia="Arial Unicode MS"/>
                <w:lang w:val="uk-UA"/>
              </w:rPr>
            </w:pPr>
            <w:r>
              <w:rPr>
                <w:rFonts w:eastAsia="Arial Unicode MS"/>
                <w:lang w:val="uk-UA"/>
              </w:rPr>
              <w:t xml:space="preserve">Улаштування </w:t>
            </w:r>
            <w:proofErr w:type="spellStart"/>
            <w:r>
              <w:rPr>
                <w:rFonts w:eastAsia="Arial Unicode MS"/>
                <w:lang w:val="uk-UA"/>
              </w:rPr>
              <w:t>парковки</w:t>
            </w:r>
            <w:proofErr w:type="spellEnd"/>
            <w:r>
              <w:rPr>
                <w:rFonts w:eastAsia="Arial Unicode MS"/>
                <w:lang w:val="uk-UA"/>
              </w:rPr>
              <w:t xml:space="preserve"> біля 8 під’їзду </w:t>
            </w:r>
          </w:p>
        </w:tc>
        <w:tc>
          <w:tcPr>
            <w:tcW w:w="1577" w:type="dxa"/>
            <w:shd w:val="clear" w:color="auto" w:fill="auto"/>
          </w:tcPr>
          <w:p w:rsidR="00FC6104" w:rsidRDefault="00FC6104" w:rsidP="00FC6104">
            <w:pPr>
              <w:pStyle w:val="Default"/>
              <w:tabs>
                <w:tab w:val="left" w:pos="933"/>
              </w:tabs>
              <w:ind w:right="113"/>
              <w:jc w:val="both"/>
              <w:rPr>
                <w:rFonts w:eastAsia="Arial Unicode MS"/>
                <w:lang w:val="uk-UA"/>
              </w:rPr>
            </w:pPr>
          </w:p>
        </w:tc>
        <w:tc>
          <w:tcPr>
            <w:tcW w:w="1842" w:type="dxa"/>
            <w:shd w:val="clear" w:color="auto" w:fill="auto"/>
          </w:tcPr>
          <w:p w:rsidR="00FC6104" w:rsidRPr="008752B6" w:rsidRDefault="00FC6104" w:rsidP="00FC6104">
            <w:pPr>
              <w:pStyle w:val="Default"/>
              <w:ind w:right="340"/>
              <w:jc w:val="both"/>
              <w:rPr>
                <w:rFonts w:eastAsia="Arial Unicode MS"/>
                <w:lang w:val="uk-UA"/>
              </w:rPr>
            </w:pPr>
          </w:p>
        </w:tc>
        <w:tc>
          <w:tcPr>
            <w:tcW w:w="2547" w:type="dxa"/>
            <w:shd w:val="clear" w:color="auto" w:fill="auto"/>
          </w:tcPr>
          <w:p w:rsidR="00FC6104" w:rsidRDefault="00FC6104" w:rsidP="00FC6104">
            <w:pPr>
              <w:pStyle w:val="Default"/>
              <w:jc w:val="both"/>
              <w:rPr>
                <w:rFonts w:eastAsia="Arial Unicode MS"/>
                <w:lang w:val="uk-UA"/>
              </w:rPr>
            </w:pPr>
            <w:r>
              <w:rPr>
                <w:rFonts w:eastAsia="Arial Unicode MS"/>
                <w:lang w:val="uk-UA"/>
              </w:rPr>
              <w:t xml:space="preserve">25 500 </w:t>
            </w:r>
          </w:p>
        </w:tc>
      </w:tr>
      <w:tr w:rsidR="00FC6104" w:rsidRPr="008752B6" w:rsidTr="00FC6104">
        <w:tc>
          <w:tcPr>
            <w:tcW w:w="3947" w:type="dxa"/>
            <w:shd w:val="clear" w:color="auto" w:fill="auto"/>
          </w:tcPr>
          <w:p w:rsidR="00FC6104" w:rsidRDefault="00FC6104" w:rsidP="00FC6104">
            <w:pPr>
              <w:pStyle w:val="Default"/>
              <w:ind w:right="127"/>
              <w:jc w:val="both"/>
              <w:rPr>
                <w:rFonts w:eastAsia="Arial Unicode MS"/>
                <w:lang w:val="uk-UA"/>
              </w:rPr>
            </w:pPr>
            <w:r>
              <w:rPr>
                <w:rFonts w:eastAsia="Arial Unicode MS"/>
                <w:lang w:val="uk-UA"/>
              </w:rPr>
              <w:t>Демонтаж конструкцій</w:t>
            </w:r>
          </w:p>
        </w:tc>
        <w:tc>
          <w:tcPr>
            <w:tcW w:w="1577" w:type="dxa"/>
            <w:shd w:val="clear" w:color="auto" w:fill="auto"/>
          </w:tcPr>
          <w:p w:rsidR="00FC6104" w:rsidRDefault="00FC6104" w:rsidP="00FC6104">
            <w:pPr>
              <w:pStyle w:val="Default"/>
              <w:tabs>
                <w:tab w:val="left" w:pos="933"/>
              </w:tabs>
              <w:ind w:right="113"/>
              <w:jc w:val="both"/>
              <w:rPr>
                <w:rFonts w:eastAsia="Arial Unicode MS"/>
                <w:lang w:val="uk-UA"/>
              </w:rPr>
            </w:pPr>
          </w:p>
        </w:tc>
        <w:tc>
          <w:tcPr>
            <w:tcW w:w="1842" w:type="dxa"/>
            <w:shd w:val="clear" w:color="auto" w:fill="auto"/>
          </w:tcPr>
          <w:p w:rsidR="00FC6104" w:rsidRPr="008752B6" w:rsidRDefault="00FC6104" w:rsidP="00FC6104">
            <w:pPr>
              <w:pStyle w:val="Default"/>
              <w:ind w:right="340"/>
              <w:jc w:val="both"/>
              <w:rPr>
                <w:rFonts w:eastAsia="Arial Unicode MS"/>
                <w:lang w:val="uk-UA"/>
              </w:rPr>
            </w:pPr>
          </w:p>
        </w:tc>
        <w:tc>
          <w:tcPr>
            <w:tcW w:w="2547" w:type="dxa"/>
            <w:shd w:val="clear" w:color="auto" w:fill="auto"/>
          </w:tcPr>
          <w:p w:rsidR="00FC6104" w:rsidRDefault="00FC6104" w:rsidP="00FC6104">
            <w:pPr>
              <w:pStyle w:val="Default"/>
              <w:jc w:val="both"/>
              <w:rPr>
                <w:rFonts w:eastAsia="Arial Unicode MS"/>
                <w:lang w:val="uk-UA"/>
              </w:rPr>
            </w:pPr>
            <w:r>
              <w:rPr>
                <w:rFonts w:eastAsia="Arial Unicode MS"/>
                <w:lang w:val="uk-UA"/>
              </w:rPr>
              <w:t xml:space="preserve">10 000 </w:t>
            </w:r>
          </w:p>
        </w:tc>
      </w:tr>
      <w:tr w:rsidR="00FC6104" w:rsidRPr="008752B6" w:rsidTr="00FC6104">
        <w:tc>
          <w:tcPr>
            <w:tcW w:w="3947" w:type="dxa"/>
            <w:shd w:val="clear" w:color="auto" w:fill="auto"/>
          </w:tcPr>
          <w:p w:rsidR="00FC6104" w:rsidRDefault="00FC6104" w:rsidP="00FC6104">
            <w:pPr>
              <w:pStyle w:val="Default"/>
              <w:ind w:right="127"/>
              <w:jc w:val="both"/>
              <w:rPr>
                <w:rFonts w:eastAsia="Arial Unicode MS"/>
                <w:lang w:val="uk-UA"/>
              </w:rPr>
            </w:pPr>
            <w:r>
              <w:rPr>
                <w:rFonts w:eastAsia="Arial Unicode MS"/>
                <w:lang w:val="uk-UA"/>
              </w:rPr>
              <w:t>Фарбування лавок, огорож</w:t>
            </w:r>
          </w:p>
        </w:tc>
        <w:tc>
          <w:tcPr>
            <w:tcW w:w="1577" w:type="dxa"/>
            <w:shd w:val="clear" w:color="auto" w:fill="auto"/>
          </w:tcPr>
          <w:p w:rsidR="00FC6104" w:rsidRDefault="00FC6104" w:rsidP="00FC6104">
            <w:pPr>
              <w:pStyle w:val="Default"/>
              <w:tabs>
                <w:tab w:val="left" w:pos="933"/>
              </w:tabs>
              <w:ind w:right="113"/>
              <w:jc w:val="both"/>
              <w:rPr>
                <w:rFonts w:eastAsia="Arial Unicode MS"/>
                <w:lang w:val="uk-UA"/>
              </w:rPr>
            </w:pPr>
          </w:p>
        </w:tc>
        <w:tc>
          <w:tcPr>
            <w:tcW w:w="1842" w:type="dxa"/>
            <w:shd w:val="clear" w:color="auto" w:fill="auto"/>
          </w:tcPr>
          <w:p w:rsidR="00FC6104" w:rsidRPr="008752B6" w:rsidRDefault="00FC6104" w:rsidP="00FC6104">
            <w:pPr>
              <w:pStyle w:val="Default"/>
              <w:ind w:right="340"/>
              <w:jc w:val="both"/>
              <w:rPr>
                <w:rFonts w:eastAsia="Arial Unicode MS"/>
                <w:lang w:val="uk-UA"/>
              </w:rPr>
            </w:pPr>
          </w:p>
        </w:tc>
        <w:tc>
          <w:tcPr>
            <w:tcW w:w="2547" w:type="dxa"/>
            <w:shd w:val="clear" w:color="auto" w:fill="auto"/>
          </w:tcPr>
          <w:p w:rsidR="00FC6104" w:rsidRDefault="00FC6104" w:rsidP="00FC6104">
            <w:pPr>
              <w:pStyle w:val="Default"/>
              <w:jc w:val="both"/>
              <w:rPr>
                <w:rFonts w:eastAsia="Arial Unicode MS"/>
                <w:lang w:val="uk-UA"/>
              </w:rPr>
            </w:pPr>
            <w:r>
              <w:rPr>
                <w:rFonts w:eastAsia="Arial Unicode MS"/>
                <w:lang w:val="uk-UA"/>
              </w:rPr>
              <w:t xml:space="preserve">10 000 </w:t>
            </w:r>
          </w:p>
        </w:tc>
      </w:tr>
      <w:tr w:rsidR="00FC6104" w:rsidRPr="008752B6" w:rsidTr="00FC6104">
        <w:tc>
          <w:tcPr>
            <w:tcW w:w="3947" w:type="dxa"/>
            <w:shd w:val="clear" w:color="auto" w:fill="auto"/>
          </w:tcPr>
          <w:p w:rsidR="00FC6104" w:rsidRDefault="00FC6104" w:rsidP="00FC6104">
            <w:pPr>
              <w:pStyle w:val="Default"/>
              <w:ind w:right="127"/>
              <w:jc w:val="both"/>
              <w:rPr>
                <w:rFonts w:eastAsia="Arial Unicode MS"/>
                <w:lang w:val="uk-UA"/>
              </w:rPr>
            </w:pPr>
            <w:r>
              <w:rPr>
                <w:rFonts w:eastAsia="Arial Unicode MS"/>
                <w:lang w:val="uk-UA"/>
              </w:rPr>
              <w:t>Озеленення двору</w:t>
            </w:r>
          </w:p>
        </w:tc>
        <w:tc>
          <w:tcPr>
            <w:tcW w:w="1577" w:type="dxa"/>
            <w:shd w:val="clear" w:color="auto" w:fill="auto"/>
          </w:tcPr>
          <w:p w:rsidR="00FC6104" w:rsidRDefault="00FC6104" w:rsidP="00FC6104">
            <w:pPr>
              <w:pStyle w:val="Default"/>
              <w:tabs>
                <w:tab w:val="left" w:pos="933"/>
              </w:tabs>
              <w:ind w:right="113"/>
              <w:jc w:val="both"/>
              <w:rPr>
                <w:rFonts w:eastAsia="Arial Unicode MS"/>
                <w:lang w:val="uk-UA"/>
              </w:rPr>
            </w:pPr>
          </w:p>
        </w:tc>
        <w:tc>
          <w:tcPr>
            <w:tcW w:w="1842" w:type="dxa"/>
            <w:shd w:val="clear" w:color="auto" w:fill="auto"/>
          </w:tcPr>
          <w:p w:rsidR="00FC6104" w:rsidRPr="008752B6" w:rsidRDefault="00FC6104" w:rsidP="00FC6104">
            <w:pPr>
              <w:pStyle w:val="Default"/>
              <w:ind w:right="340"/>
              <w:jc w:val="both"/>
              <w:rPr>
                <w:rFonts w:eastAsia="Arial Unicode MS"/>
                <w:lang w:val="uk-UA"/>
              </w:rPr>
            </w:pPr>
          </w:p>
        </w:tc>
        <w:tc>
          <w:tcPr>
            <w:tcW w:w="2547" w:type="dxa"/>
            <w:shd w:val="clear" w:color="auto" w:fill="auto"/>
          </w:tcPr>
          <w:p w:rsidR="00FC6104" w:rsidRDefault="00FC6104" w:rsidP="00FC6104">
            <w:pPr>
              <w:pStyle w:val="Default"/>
              <w:jc w:val="both"/>
              <w:rPr>
                <w:rFonts w:eastAsia="Arial Unicode MS"/>
                <w:lang w:val="uk-UA"/>
              </w:rPr>
            </w:pPr>
            <w:r>
              <w:rPr>
                <w:rFonts w:eastAsia="Arial Unicode MS"/>
                <w:lang w:val="uk-UA"/>
              </w:rPr>
              <w:t xml:space="preserve">107 800 </w:t>
            </w:r>
          </w:p>
        </w:tc>
      </w:tr>
      <w:tr w:rsidR="00FC6104" w:rsidRPr="008752B6" w:rsidTr="00FC6104">
        <w:tc>
          <w:tcPr>
            <w:tcW w:w="3947" w:type="dxa"/>
            <w:shd w:val="clear" w:color="auto" w:fill="auto"/>
          </w:tcPr>
          <w:p w:rsidR="00FC6104" w:rsidRDefault="00FC6104" w:rsidP="00FC6104">
            <w:pPr>
              <w:pStyle w:val="Default"/>
              <w:ind w:right="127"/>
              <w:jc w:val="both"/>
              <w:rPr>
                <w:rFonts w:eastAsia="Arial Unicode MS"/>
                <w:lang w:val="uk-UA"/>
              </w:rPr>
            </w:pPr>
            <w:r>
              <w:rPr>
                <w:rFonts w:eastAsia="Arial Unicode MS"/>
                <w:lang w:val="uk-UA"/>
              </w:rPr>
              <w:t>Виготовлення проектно-кошторисної документації, проведення її експертизи, здійснення технічного нагляду</w:t>
            </w:r>
          </w:p>
        </w:tc>
        <w:tc>
          <w:tcPr>
            <w:tcW w:w="1577" w:type="dxa"/>
            <w:shd w:val="clear" w:color="auto" w:fill="auto"/>
          </w:tcPr>
          <w:p w:rsidR="00FC6104" w:rsidRDefault="00FC6104" w:rsidP="00FC6104">
            <w:pPr>
              <w:pStyle w:val="Default"/>
              <w:tabs>
                <w:tab w:val="left" w:pos="933"/>
              </w:tabs>
              <w:ind w:right="113"/>
              <w:jc w:val="both"/>
              <w:rPr>
                <w:rFonts w:eastAsia="Arial Unicode MS"/>
                <w:lang w:val="uk-UA"/>
              </w:rPr>
            </w:pPr>
          </w:p>
        </w:tc>
        <w:tc>
          <w:tcPr>
            <w:tcW w:w="1842" w:type="dxa"/>
            <w:shd w:val="clear" w:color="auto" w:fill="auto"/>
          </w:tcPr>
          <w:p w:rsidR="00FC6104" w:rsidRPr="008752B6" w:rsidRDefault="00FC6104" w:rsidP="00FC6104">
            <w:pPr>
              <w:pStyle w:val="Default"/>
              <w:ind w:right="340"/>
              <w:jc w:val="both"/>
              <w:rPr>
                <w:rFonts w:eastAsia="Arial Unicode MS"/>
                <w:lang w:val="uk-UA"/>
              </w:rPr>
            </w:pPr>
          </w:p>
        </w:tc>
        <w:tc>
          <w:tcPr>
            <w:tcW w:w="2547" w:type="dxa"/>
            <w:shd w:val="clear" w:color="auto" w:fill="auto"/>
          </w:tcPr>
          <w:p w:rsidR="00FC6104" w:rsidRDefault="00FC6104" w:rsidP="00FC6104">
            <w:pPr>
              <w:pStyle w:val="Default"/>
              <w:jc w:val="both"/>
              <w:rPr>
                <w:rFonts w:eastAsia="Arial Unicode MS"/>
                <w:lang w:val="uk-UA"/>
              </w:rPr>
            </w:pPr>
            <w:r>
              <w:rPr>
                <w:rFonts w:eastAsia="Arial Unicode MS"/>
                <w:lang w:val="uk-UA"/>
              </w:rPr>
              <w:t xml:space="preserve">75 000 </w:t>
            </w:r>
          </w:p>
        </w:tc>
      </w:tr>
      <w:tr w:rsidR="00FC6104" w:rsidRPr="008752B6" w:rsidTr="00FC6104">
        <w:tc>
          <w:tcPr>
            <w:tcW w:w="3947" w:type="dxa"/>
            <w:shd w:val="clear" w:color="auto" w:fill="auto"/>
          </w:tcPr>
          <w:p w:rsidR="00FC6104" w:rsidRDefault="00FC6104" w:rsidP="00FC6104">
            <w:pPr>
              <w:pStyle w:val="Default"/>
              <w:ind w:right="127"/>
              <w:jc w:val="both"/>
              <w:rPr>
                <w:rFonts w:eastAsia="Arial Unicode MS"/>
                <w:lang w:val="uk-UA"/>
              </w:rPr>
            </w:pPr>
            <w:r>
              <w:rPr>
                <w:rFonts w:eastAsia="Arial Unicode MS"/>
                <w:lang w:val="uk-UA"/>
              </w:rPr>
              <w:t>Непередбачувані витрати, інфляція</w:t>
            </w:r>
          </w:p>
        </w:tc>
        <w:tc>
          <w:tcPr>
            <w:tcW w:w="1577" w:type="dxa"/>
            <w:shd w:val="clear" w:color="auto" w:fill="auto"/>
          </w:tcPr>
          <w:p w:rsidR="00FC6104" w:rsidRDefault="00FC6104" w:rsidP="00FC6104">
            <w:pPr>
              <w:pStyle w:val="Default"/>
              <w:tabs>
                <w:tab w:val="left" w:pos="933"/>
              </w:tabs>
              <w:ind w:right="113"/>
              <w:jc w:val="both"/>
              <w:rPr>
                <w:rFonts w:eastAsia="Arial Unicode MS"/>
                <w:lang w:val="uk-UA"/>
              </w:rPr>
            </w:pPr>
          </w:p>
        </w:tc>
        <w:tc>
          <w:tcPr>
            <w:tcW w:w="1842" w:type="dxa"/>
            <w:shd w:val="clear" w:color="auto" w:fill="auto"/>
          </w:tcPr>
          <w:p w:rsidR="00FC6104" w:rsidRPr="008752B6" w:rsidRDefault="00FC6104" w:rsidP="00FC6104">
            <w:pPr>
              <w:pStyle w:val="Default"/>
              <w:ind w:right="340"/>
              <w:jc w:val="both"/>
              <w:rPr>
                <w:rFonts w:eastAsia="Arial Unicode MS"/>
                <w:lang w:val="uk-UA"/>
              </w:rPr>
            </w:pPr>
          </w:p>
        </w:tc>
        <w:tc>
          <w:tcPr>
            <w:tcW w:w="2547" w:type="dxa"/>
            <w:shd w:val="clear" w:color="auto" w:fill="auto"/>
          </w:tcPr>
          <w:p w:rsidR="00FC6104" w:rsidRDefault="00FC6104" w:rsidP="00FC6104">
            <w:pPr>
              <w:pStyle w:val="Default"/>
              <w:jc w:val="both"/>
              <w:rPr>
                <w:rFonts w:eastAsia="Arial Unicode MS"/>
                <w:lang w:val="uk-UA"/>
              </w:rPr>
            </w:pPr>
            <w:r>
              <w:rPr>
                <w:rFonts w:eastAsia="Arial Unicode MS"/>
                <w:lang w:val="uk-UA"/>
              </w:rPr>
              <w:t xml:space="preserve">105 500 </w:t>
            </w:r>
          </w:p>
        </w:tc>
      </w:tr>
    </w:tbl>
    <w:p w:rsidR="003610A7" w:rsidRDefault="003610A7" w:rsidP="00FC6104">
      <w:pPr>
        <w:pBdr>
          <w:top w:val="none" w:sz="96" w:space="6" w:color="FFFFFF" w:shadow="1" w:frame="1"/>
          <w:bottom w:val="none" w:sz="96" w:space="7" w:color="FFFFFF" w:shadow="1" w:frame="1"/>
        </w:pBdr>
        <w:jc w:val="both"/>
        <w:rPr>
          <w:i/>
        </w:rPr>
      </w:pPr>
      <w:bookmarkStart w:id="0" w:name="_GoBack"/>
      <w:bookmarkEnd w:id="0"/>
    </w:p>
    <w:sectPr w:rsidR="003610A7" w:rsidSect="005862E3">
      <w:pgSz w:w="11906" w:h="16838"/>
      <w:pgMar w:top="426" w:right="707"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6E48"/>
    <w:multiLevelType w:val="hybridMultilevel"/>
    <w:tmpl w:val="FFFFFFFF"/>
    <w:lvl w:ilvl="0" w:tplc="2C668CD4">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2"/>
        <w:sz w:val="31"/>
        <w:vertAlign w:val="baseline"/>
      </w:rPr>
    </w:lvl>
    <w:lvl w:ilvl="1" w:tplc="1910D1BE">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2"/>
        <w:sz w:val="31"/>
        <w:vertAlign w:val="baseline"/>
      </w:rPr>
    </w:lvl>
    <w:lvl w:ilvl="2" w:tplc="DF14BCA4">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2"/>
        <w:sz w:val="31"/>
        <w:vertAlign w:val="baseline"/>
      </w:rPr>
    </w:lvl>
    <w:lvl w:ilvl="3" w:tplc="9A9492FE">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2"/>
        <w:sz w:val="31"/>
        <w:vertAlign w:val="baseline"/>
      </w:rPr>
    </w:lvl>
    <w:lvl w:ilvl="4" w:tplc="9028DA38">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2"/>
        <w:sz w:val="31"/>
        <w:vertAlign w:val="baseline"/>
      </w:rPr>
    </w:lvl>
    <w:lvl w:ilvl="5" w:tplc="1264ED30">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2"/>
        <w:sz w:val="31"/>
        <w:vertAlign w:val="baseline"/>
      </w:rPr>
    </w:lvl>
    <w:lvl w:ilvl="6" w:tplc="017070FE">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2"/>
        <w:sz w:val="31"/>
        <w:vertAlign w:val="baseline"/>
      </w:rPr>
    </w:lvl>
    <w:lvl w:ilvl="7" w:tplc="480E97B8">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2"/>
        <w:sz w:val="31"/>
        <w:vertAlign w:val="baseline"/>
      </w:rPr>
    </w:lvl>
    <w:lvl w:ilvl="8" w:tplc="055AD0AC">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2"/>
        <w:sz w:val="31"/>
        <w:vertAlign w:val="baseline"/>
      </w:rPr>
    </w:lvl>
  </w:abstractNum>
  <w:abstractNum w:abstractNumId="1" w15:restartNumberingAfterBreak="0">
    <w:nsid w:val="062B40CC"/>
    <w:multiLevelType w:val="hybridMultilevel"/>
    <w:tmpl w:val="83386A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F0454F"/>
    <w:multiLevelType w:val="hybridMultilevel"/>
    <w:tmpl w:val="E7869C50"/>
    <w:lvl w:ilvl="0" w:tplc="6C906C0E">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445983"/>
    <w:multiLevelType w:val="hybridMultilevel"/>
    <w:tmpl w:val="8F66BCE0"/>
    <w:lvl w:ilvl="0" w:tplc="840EAFF4">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 w15:restartNumberingAfterBreak="0">
    <w:nsid w:val="08D75EB5"/>
    <w:multiLevelType w:val="hybridMultilevel"/>
    <w:tmpl w:val="38E034DA"/>
    <w:lvl w:ilvl="0" w:tplc="D47AC662">
      <w:start w:val="1"/>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6D67A6"/>
    <w:multiLevelType w:val="hybridMultilevel"/>
    <w:tmpl w:val="7318DE2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7B35D1"/>
    <w:multiLevelType w:val="hybridMultilevel"/>
    <w:tmpl w:val="A6E63656"/>
    <w:lvl w:ilvl="0" w:tplc="46E2D6E4">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272E3EC1"/>
    <w:multiLevelType w:val="hybridMultilevel"/>
    <w:tmpl w:val="BA2CD9A8"/>
    <w:lvl w:ilvl="0" w:tplc="D968F698">
      <w:start w:val="1"/>
      <w:numFmt w:val="decimal"/>
      <w:lvlText w:val="%1)"/>
      <w:lvlJc w:val="left"/>
      <w:pPr>
        <w:ind w:left="4188"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DC47AA5"/>
    <w:multiLevelType w:val="hybridMultilevel"/>
    <w:tmpl w:val="9732008A"/>
    <w:lvl w:ilvl="0" w:tplc="06A09968">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9" w15:restartNumberingAfterBreak="0">
    <w:nsid w:val="2EB2269D"/>
    <w:multiLevelType w:val="hybridMultilevel"/>
    <w:tmpl w:val="FFFFFFFF"/>
    <w:lvl w:ilvl="0" w:tplc="2F289C36">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2"/>
        <w:sz w:val="31"/>
        <w:vertAlign w:val="baseline"/>
      </w:rPr>
    </w:lvl>
    <w:lvl w:ilvl="1" w:tplc="568C9BFA">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2"/>
        <w:sz w:val="31"/>
        <w:vertAlign w:val="baseline"/>
      </w:rPr>
    </w:lvl>
    <w:lvl w:ilvl="2" w:tplc="3FEED880">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2"/>
        <w:sz w:val="31"/>
        <w:vertAlign w:val="baseline"/>
      </w:rPr>
    </w:lvl>
    <w:lvl w:ilvl="3" w:tplc="1E0296C8">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2"/>
        <w:sz w:val="31"/>
        <w:vertAlign w:val="baseline"/>
      </w:rPr>
    </w:lvl>
    <w:lvl w:ilvl="4" w:tplc="E9DC5432">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2"/>
        <w:sz w:val="31"/>
        <w:vertAlign w:val="baseline"/>
      </w:rPr>
    </w:lvl>
    <w:lvl w:ilvl="5" w:tplc="8A8ED1F6">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2"/>
        <w:sz w:val="31"/>
        <w:vertAlign w:val="baseline"/>
      </w:rPr>
    </w:lvl>
    <w:lvl w:ilvl="6" w:tplc="792862A2">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2"/>
        <w:sz w:val="31"/>
        <w:vertAlign w:val="baseline"/>
      </w:rPr>
    </w:lvl>
    <w:lvl w:ilvl="7" w:tplc="5C603044">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2"/>
        <w:sz w:val="31"/>
        <w:vertAlign w:val="baseline"/>
      </w:rPr>
    </w:lvl>
    <w:lvl w:ilvl="8" w:tplc="1F4612BA">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2"/>
        <w:sz w:val="31"/>
        <w:vertAlign w:val="baseline"/>
      </w:rPr>
    </w:lvl>
  </w:abstractNum>
  <w:abstractNum w:abstractNumId="10" w15:restartNumberingAfterBreak="0">
    <w:nsid w:val="32AA5E56"/>
    <w:multiLevelType w:val="hybridMultilevel"/>
    <w:tmpl w:val="E6EC7B4E"/>
    <w:lvl w:ilvl="0" w:tplc="4B485832">
      <w:start w:val="13"/>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BF0D83"/>
    <w:multiLevelType w:val="hybridMultilevel"/>
    <w:tmpl w:val="0BA88E76"/>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7852822"/>
    <w:multiLevelType w:val="hybridMultilevel"/>
    <w:tmpl w:val="CA4AFD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DE4D52"/>
    <w:multiLevelType w:val="hybridMultilevel"/>
    <w:tmpl w:val="329C0D14"/>
    <w:lvl w:ilvl="0" w:tplc="49CECCCC">
      <w:start w:val="13"/>
      <w:numFmt w:val="bullet"/>
      <w:lvlText w:val=""/>
      <w:lvlJc w:val="left"/>
      <w:pPr>
        <w:ind w:left="643" w:hanging="360"/>
      </w:pPr>
      <w:rPr>
        <w:rFonts w:ascii="Symbol" w:eastAsia="Arial Unicode MS" w:hAnsi="Symbol"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4" w15:restartNumberingAfterBreak="0">
    <w:nsid w:val="39AD5A63"/>
    <w:multiLevelType w:val="hybridMultilevel"/>
    <w:tmpl w:val="5B5C5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3D697F"/>
    <w:multiLevelType w:val="hybridMultilevel"/>
    <w:tmpl w:val="FA423FEE"/>
    <w:lvl w:ilvl="0" w:tplc="46E2D6E4">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9057B8A"/>
    <w:multiLevelType w:val="hybridMultilevel"/>
    <w:tmpl w:val="3D2E950E"/>
    <w:lvl w:ilvl="0" w:tplc="E30CEC46">
      <w:start w:val="5"/>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9905F22"/>
    <w:multiLevelType w:val="hybridMultilevel"/>
    <w:tmpl w:val="E4B46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631A24"/>
    <w:multiLevelType w:val="hybridMultilevel"/>
    <w:tmpl w:val="52DE774C"/>
    <w:lvl w:ilvl="0" w:tplc="1452DEC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15:restartNumberingAfterBreak="0">
    <w:nsid w:val="65860217"/>
    <w:multiLevelType w:val="hybridMultilevel"/>
    <w:tmpl w:val="C1405A36"/>
    <w:lvl w:ilvl="0" w:tplc="11F649A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9801396"/>
    <w:multiLevelType w:val="hybridMultilevel"/>
    <w:tmpl w:val="F6A819FA"/>
    <w:lvl w:ilvl="0" w:tplc="2E969E78">
      <w:start w:val="3"/>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1" w15:restartNumberingAfterBreak="0">
    <w:nsid w:val="69BA5CFB"/>
    <w:multiLevelType w:val="hybridMultilevel"/>
    <w:tmpl w:val="FFFFFFFF"/>
    <w:lvl w:ilvl="0" w:tplc="9078BFBC">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2"/>
        <w:sz w:val="31"/>
        <w:vertAlign w:val="baseline"/>
      </w:rPr>
    </w:lvl>
    <w:lvl w:ilvl="1" w:tplc="0442B9CC">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2"/>
        <w:sz w:val="31"/>
        <w:vertAlign w:val="baseline"/>
      </w:rPr>
    </w:lvl>
    <w:lvl w:ilvl="2" w:tplc="684EEA92">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2"/>
        <w:sz w:val="31"/>
        <w:vertAlign w:val="baseline"/>
      </w:rPr>
    </w:lvl>
    <w:lvl w:ilvl="3" w:tplc="7B6C6432">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2"/>
        <w:sz w:val="31"/>
        <w:vertAlign w:val="baseline"/>
      </w:rPr>
    </w:lvl>
    <w:lvl w:ilvl="4" w:tplc="321E1C28">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2"/>
        <w:sz w:val="31"/>
        <w:vertAlign w:val="baseline"/>
      </w:rPr>
    </w:lvl>
    <w:lvl w:ilvl="5" w:tplc="A9E8A25C">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2"/>
        <w:sz w:val="31"/>
        <w:vertAlign w:val="baseline"/>
      </w:rPr>
    </w:lvl>
    <w:lvl w:ilvl="6" w:tplc="55E223CE">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2"/>
        <w:sz w:val="31"/>
        <w:vertAlign w:val="baseline"/>
      </w:rPr>
    </w:lvl>
    <w:lvl w:ilvl="7" w:tplc="F5D22ACA">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2"/>
        <w:sz w:val="31"/>
        <w:vertAlign w:val="baseline"/>
      </w:rPr>
    </w:lvl>
    <w:lvl w:ilvl="8" w:tplc="029C610C">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2"/>
        <w:sz w:val="31"/>
        <w:vertAlign w:val="baseline"/>
      </w:rPr>
    </w:lvl>
  </w:abstractNum>
  <w:abstractNum w:abstractNumId="22" w15:restartNumberingAfterBreak="0">
    <w:nsid w:val="6EA624D5"/>
    <w:multiLevelType w:val="multilevel"/>
    <w:tmpl w:val="F90E1D06"/>
    <w:lvl w:ilvl="0">
      <w:start w:val="1"/>
      <w:numFmt w:val="decimal"/>
      <w:lvlText w:val="%1."/>
      <w:lvlJc w:val="left"/>
      <w:pPr>
        <w:ind w:left="720" w:hanging="360"/>
      </w:pPr>
      <w:rPr>
        <w:rFonts w:hint="default"/>
        <w:b/>
      </w:rPr>
    </w:lvl>
    <w:lvl w:ilvl="1">
      <w:start w:val="1"/>
      <w:numFmt w:val="decimal"/>
      <w:isLgl/>
      <w:lvlText w:val="%1.%2."/>
      <w:lvlJc w:val="left"/>
      <w:pPr>
        <w:ind w:left="1620" w:hanging="720"/>
      </w:pPr>
      <w:rPr>
        <w:rFonts w:hint="default"/>
        <w:b w:val="0"/>
      </w:rPr>
    </w:lvl>
    <w:lvl w:ilvl="2">
      <w:start w:val="5"/>
      <w:numFmt w:val="bullet"/>
      <w:lvlText w:val="-"/>
      <w:lvlJc w:val="left"/>
      <w:pPr>
        <w:ind w:left="1080" w:hanging="720"/>
      </w:pPr>
      <w:rPr>
        <w:rFonts w:ascii="Times New Roman" w:eastAsia="Times New Roman" w:hAnsi="Times New Roman" w:cs="Times New Roman"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2A627B0"/>
    <w:multiLevelType w:val="hybridMultilevel"/>
    <w:tmpl w:val="48789C00"/>
    <w:lvl w:ilvl="0" w:tplc="5192C970">
      <w:start w:val="1"/>
      <w:numFmt w:val="decimal"/>
      <w:lvlText w:val="%1."/>
      <w:lvlJc w:val="left"/>
      <w:pPr>
        <w:ind w:left="720" w:hanging="360"/>
      </w:pPr>
      <w:rPr>
        <w:rFonts w:hint="default"/>
        <w:b/>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FBA48F5"/>
    <w:multiLevelType w:val="hybridMultilevel"/>
    <w:tmpl w:val="5920887C"/>
    <w:lvl w:ilvl="0" w:tplc="E30CEC46">
      <w:start w:val="5"/>
      <w:numFmt w:val="bullet"/>
      <w:lvlText w:val="-"/>
      <w:lvlJc w:val="left"/>
      <w:pPr>
        <w:ind w:left="1724" w:hanging="360"/>
      </w:pPr>
      <w:rPr>
        <w:rFonts w:ascii="Times New Roman" w:eastAsia="Times New Roman" w:hAnsi="Times New Roman" w:cs="Times New Roman" w:hint="default"/>
        <w:b/>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num w:numId="1">
    <w:abstractNumId w:val="7"/>
  </w:num>
  <w:num w:numId="2">
    <w:abstractNumId w:val="24"/>
  </w:num>
  <w:num w:numId="3">
    <w:abstractNumId w:val="19"/>
  </w:num>
  <w:num w:numId="4">
    <w:abstractNumId w:val="18"/>
  </w:num>
  <w:num w:numId="5">
    <w:abstractNumId w:val="2"/>
  </w:num>
  <w:num w:numId="6">
    <w:abstractNumId w:val="12"/>
  </w:num>
  <w:num w:numId="7">
    <w:abstractNumId w:val="3"/>
  </w:num>
  <w:num w:numId="8">
    <w:abstractNumId w:val="1"/>
  </w:num>
  <w:num w:numId="9">
    <w:abstractNumId w:val="16"/>
  </w:num>
  <w:num w:numId="10">
    <w:abstractNumId w:val="8"/>
  </w:num>
  <w:num w:numId="11">
    <w:abstractNumId w:val="20"/>
  </w:num>
  <w:num w:numId="12">
    <w:abstractNumId w:val="17"/>
  </w:num>
  <w:num w:numId="13">
    <w:abstractNumId w:val="22"/>
  </w:num>
  <w:num w:numId="14">
    <w:abstractNumId w:val="0"/>
  </w:num>
  <w:num w:numId="15">
    <w:abstractNumId w:val="21"/>
  </w:num>
  <w:num w:numId="16">
    <w:abstractNumId w:val="23"/>
  </w:num>
  <w:num w:numId="17">
    <w:abstractNumId w:val="9"/>
  </w:num>
  <w:num w:numId="18">
    <w:abstractNumId w:val="9"/>
    <w:lvlOverride w:ilvl="0">
      <w:lvl w:ilvl="0" w:tplc="2F289C36">
        <w:start w:val="1"/>
        <w:numFmt w:val="bullet"/>
        <w:lvlText w:val="‣"/>
        <w:lvlJc w:val="left"/>
        <w:pPr>
          <w:ind w:left="17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1">
      <w:lvl w:ilvl="1" w:tplc="568C9BFA">
        <w:start w:val="1"/>
        <w:numFmt w:val="bullet"/>
        <w:lvlText w:val="‣"/>
        <w:lvlJc w:val="left"/>
        <w:pPr>
          <w:ind w:left="89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2">
      <w:lvl w:ilvl="2" w:tplc="3FEED880">
        <w:start w:val="1"/>
        <w:numFmt w:val="bullet"/>
        <w:lvlText w:val="‣"/>
        <w:lvlJc w:val="left"/>
        <w:pPr>
          <w:ind w:left="161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3">
      <w:lvl w:ilvl="3" w:tplc="1E0296C8">
        <w:start w:val="1"/>
        <w:numFmt w:val="bullet"/>
        <w:lvlText w:val="‣"/>
        <w:lvlJc w:val="left"/>
        <w:pPr>
          <w:ind w:left="233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4">
      <w:lvl w:ilvl="4" w:tplc="E9DC5432">
        <w:start w:val="1"/>
        <w:numFmt w:val="bullet"/>
        <w:lvlText w:val="‣"/>
        <w:lvlJc w:val="left"/>
        <w:pPr>
          <w:ind w:left="305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5">
      <w:lvl w:ilvl="5" w:tplc="8A8ED1F6">
        <w:start w:val="1"/>
        <w:numFmt w:val="bullet"/>
        <w:lvlText w:val="‣"/>
        <w:lvlJc w:val="left"/>
        <w:pPr>
          <w:ind w:left="377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6">
      <w:lvl w:ilvl="6" w:tplc="792862A2">
        <w:start w:val="1"/>
        <w:numFmt w:val="bullet"/>
        <w:lvlText w:val="‣"/>
        <w:lvlJc w:val="left"/>
        <w:pPr>
          <w:ind w:left="449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7">
      <w:lvl w:ilvl="7" w:tplc="5C603044">
        <w:start w:val="1"/>
        <w:numFmt w:val="bullet"/>
        <w:lvlText w:val="‣"/>
        <w:lvlJc w:val="left"/>
        <w:pPr>
          <w:ind w:left="521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8">
      <w:lvl w:ilvl="8" w:tplc="1F4612BA">
        <w:start w:val="1"/>
        <w:numFmt w:val="bullet"/>
        <w:lvlText w:val="‣"/>
        <w:lvlJc w:val="left"/>
        <w:pPr>
          <w:ind w:left="593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num>
  <w:num w:numId="19">
    <w:abstractNumId w:val="13"/>
  </w:num>
  <w:num w:numId="20">
    <w:abstractNumId w:val="10"/>
  </w:num>
  <w:num w:numId="21">
    <w:abstractNumId w:val="11"/>
  </w:num>
  <w:num w:numId="22">
    <w:abstractNumId w:val="6"/>
  </w:num>
  <w:num w:numId="23">
    <w:abstractNumId w:val="15"/>
  </w:num>
  <w:num w:numId="24">
    <w:abstractNumId w:val="14"/>
  </w:num>
  <w:num w:numId="25">
    <w:abstractNumId w:val="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2E3"/>
    <w:rsid w:val="00026A00"/>
    <w:rsid w:val="00034E32"/>
    <w:rsid w:val="0006059A"/>
    <w:rsid w:val="00070E12"/>
    <w:rsid w:val="000816E8"/>
    <w:rsid w:val="000A519D"/>
    <w:rsid w:val="000C545B"/>
    <w:rsid w:val="000D1523"/>
    <w:rsid w:val="00110AF4"/>
    <w:rsid w:val="00132404"/>
    <w:rsid w:val="001345DD"/>
    <w:rsid w:val="001547A8"/>
    <w:rsid w:val="0019441E"/>
    <w:rsid w:val="001B650C"/>
    <w:rsid w:val="001E4A64"/>
    <w:rsid w:val="001F6DDC"/>
    <w:rsid w:val="00234108"/>
    <w:rsid w:val="0024460E"/>
    <w:rsid w:val="0027063A"/>
    <w:rsid w:val="00277C0A"/>
    <w:rsid w:val="002909EE"/>
    <w:rsid w:val="00291304"/>
    <w:rsid w:val="002A3D37"/>
    <w:rsid w:val="002C6917"/>
    <w:rsid w:val="002E3681"/>
    <w:rsid w:val="002F33D7"/>
    <w:rsid w:val="00312530"/>
    <w:rsid w:val="00325427"/>
    <w:rsid w:val="0034128C"/>
    <w:rsid w:val="003610A7"/>
    <w:rsid w:val="0037593C"/>
    <w:rsid w:val="003C649E"/>
    <w:rsid w:val="003D2594"/>
    <w:rsid w:val="00405F72"/>
    <w:rsid w:val="004256EB"/>
    <w:rsid w:val="0043702F"/>
    <w:rsid w:val="00454B59"/>
    <w:rsid w:val="004670B4"/>
    <w:rsid w:val="0048704F"/>
    <w:rsid w:val="004B3986"/>
    <w:rsid w:val="004D14B8"/>
    <w:rsid w:val="00514334"/>
    <w:rsid w:val="005862E3"/>
    <w:rsid w:val="005B4C2E"/>
    <w:rsid w:val="005E25DB"/>
    <w:rsid w:val="005F1684"/>
    <w:rsid w:val="005F6898"/>
    <w:rsid w:val="00607ED4"/>
    <w:rsid w:val="00634AD0"/>
    <w:rsid w:val="00711197"/>
    <w:rsid w:val="007156C1"/>
    <w:rsid w:val="0075751F"/>
    <w:rsid w:val="007A461F"/>
    <w:rsid w:val="007C1F4B"/>
    <w:rsid w:val="007D6F80"/>
    <w:rsid w:val="007F31B9"/>
    <w:rsid w:val="008062FF"/>
    <w:rsid w:val="00816504"/>
    <w:rsid w:val="00826A57"/>
    <w:rsid w:val="00860F4F"/>
    <w:rsid w:val="008804C5"/>
    <w:rsid w:val="008854AC"/>
    <w:rsid w:val="008C2EA2"/>
    <w:rsid w:val="0092102B"/>
    <w:rsid w:val="00921717"/>
    <w:rsid w:val="00934615"/>
    <w:rsid w:val="009506C9"/>
    <w:rsid w:val="0095422E"/>
    <w:rsid w:val="009B1560"/>
    <w:rsid w:val="00A33AD8"/>
    <w:rsid w:val="00A41693"/>
    <w:rsid w:val="00A43277"/>
    <w:rsid w:val="00A509FE"/>
    <w:rsid w:val="00A56980"/>
    <w:rsid w:val="00A76738"/>
    <w:rsid w:val="00A90FFD"/>
    <w:rsid w:val="00AC047C"/>
    <w:rsid w:val="00AE27C7"/>
    <w:rsid w:val="00B111C8"/>
    <w:rsid w:val="00B24367"/>
    <w:rsid w:val="00B31AD2"/>
    <w:rsid w:val="00B71430"/>
    <w:rsid w:val="00B81F25"/>
    <w:rsid w:val="00B868DD"/>
    <w:rsid w:val="00B955BE"/>
    <w:rsid w:val="00BB228B"/>
    <w:rsid w:val="00BF3E6F"/>
    <w:rsid w:val="00C40FA7"/>
    <w:rsid w:val="00C42880"/>
    <w:rsid w:val="00C77247"/>
    <w:rsid w:val="00CB43BE"/>
    <w:rsid w:val="00D63E38"/>
    <w:rsid w:val="00DC1C91"/>
    <w:rsid w:val="00DD2D1C"/>
    <w:rsid w:val="00DE168D"/>
    <w:rsid w:val="00DE3B21"/>
    <w:rsid w:val="00DF72C0"/>
    <w:rsid w:val="00E137AF"/>
    <w:rsid w:val="00E2001D"/>
    <w:rsid w:val="00E37C60"/>
    <w:rsid w:val="00E4352A"/>
    <w:rsid w:val="00E75C4A"/>
    <w:rsid w:val="00E77224"/>
    <w:rsid w:val="00E8110D"/>
    <w:rsid w:val="00EB6B7D"/>
    <w:rsid w:val="00EC67D0"/>
    <w:rsid w:val="00EE25D0"/>
    <w:rsid w:val="00EE4FD4"/>
    <w:rsid w:val="00F10AC3"/>
    <w:rsid w:val="00F20E96"/>
    <w:rsid w:val="00F21F96"/>
    <w:rsid w:val="00F3391C"/>
    <w:rsid w:val="00F51E12"/>
    <w:rsid w:val="00F940D0"/>
    <w:rsid w:val="00FC6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85BCA"/>
  <w15:chartTrackingRefBased/>
  <w15:docId w15:val="{E927C44D-DAA1-4323-8C82-FD6366E82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2E3"/>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next w:val="a"/>
    <w:link w:val="20"/>
    <w:qFormat/>
    <w:rsid w:val="005862E3"/>
    <w:pPr>
      <w:keepNext/>
      <w:jc w:val="right"/>
      <w:outlineLvl w:val="1"/>
    </w:pPr>
    <w:rPr>
      <w:sz w:val="28"/>
      <w:szCs w:val="20"/>
    </w:rPr>
  </w:style>
  <w:style w:type="paragraph" w:styleId="3">
    <w:name w:val="heading 3"/>
    <w:basedOn w:val="a"/>
    <w:next w:val="a"/>
    <w:link w:val="30"/>
    <w:qFormat/>
    <w:rsid w:val="005862E3"/>
    <w:pPr>
      <w:keepNext/>
      <w:spacing w:before="240" w:after="60"/>
      <w:outlineLvl w:val="2"/>
    </w:pPr>
    <w:rPr>
      <w:rFonts w:ascii="Arial" w:hAnsi="Arial" w:cs="Arial"/>
      <w:b/>
      <w:bCs/>
      <w:sz w:val="26"/>
      <w:szCs w:val="26"/>
    </w:rPr>
  </w:style>
  <w:style w:type="paragraph" w:styleId="4">
    <w:name w:val="heading 4"/>
    <w:basedOn w:val="a"/>
    <w:next w:val="a"/>
    <w:link w:val="40"/>
    <w:qFormat/>
    <w:rsid w:val="005862E3"/>
    <w:pPr>
      <w:keepNext/>
      <w:jc w:val="center"/>
      <w:outlineLvl w:val="3"/>
    </w:pPr>
    <w:rPr>
      <w:b/>
      <w:sz w:val="3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862E3"/>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5862E3"/>
    <w:rPr>
      <w:rFonts w:ascii="Arial" w:eastAsia="Times New Roman" w:hAnsi="Arial" w:cs="Arial"/>
      <w:b/>
      <w:bCs/>
      <w:sz w:val="26"/>
      <w:szCs w:val="26"/>
      <w:lang w:val="uk-UA" w:eastAsia="ru-RU"/>
    </w:rPr>
  </w:style>
  <w:style w:type="character" w:customStyle="1" w:styleId="40">
    <w:name w:val="Заголовок 4 Знак"/>
    <w:basedOn w:val="a0"/>
    <w:link w:val="4"/>
    <w:rsid w:val="005862E3"/>
    <w:rPr>
      <w:rFonts w:ascii="Times New Roman" w:eastAsia="Times New Roman" w:hAnsi="Times New Roman" w:cs="Times New Roman"/>
      <w:b/>
      <w:sz w:val="38"/>
      <w:szCs w:val="20"/>
      <w:lang w:val="uk-UA" w:eastAsia="ru-RU"/>
    </w:rPr>
  </w:style>
  <w:style w:type="paragraph" w:styleId="a3">
    <w:name w:val="Body Text"/>
    <w:basedOn w:val="a"/>
    <w:link w:val="a4"/>
    <w:rsid w:val="005862E3"/>
    <w:pPr>
      <w:jc w:val="both"/>
    </w:pPr>
    <w:rPr>
      <w:sz w:val="28"/>
      <w:szCs w:val="20"/>
      <w:lang w:val="ru-RU"/>
    </w:rPr>
  </w:style>
  <w:style w:type="character" w:customStyle="1" w:styleId="a4">
    <w:name w:val="Основной текст Знак"/>
    <w:basedOn w:val="a0"/>
    <w:link w:val="a3"/>
    <w:rsid w:val="005862E3"/>
    <w:rPr>
      <w:rFonts w:ascii="Times New Roman" w:eastAsia="Times New Roman" w:hAnsi="Times New Roman" w:cs="Times New Roman"/>
      <w:sz w:val="28"/>
      <w:szCs w:val="20"/>
      <w:lang w:eastAsia="ru-RU"/>
    </w:rPr>
  </w:style>
  <w:style w:type="paragraph" w:styleId="a5">
    <w:name w:val="Normal (Web)"/>
    <w:basedOn w:val="a"/>
    <w:rsid w:val="005862E3"/>
    <w:pPr>
      <w:spacing w:before="100" w:beforeAutospacing="1" w:after="100" w:afterAutospacing="1"/>
    </w:pPr>
    <w:rPr>
      <w:lang w:val="ru-RU"/>
    </w:rPr>
  </w:style>
  <w:style w:type="paragraph" w:styleId="HTML">
    <w:name w:val="HTML Preformatted"/>
    <w:basedOn w:val="a"/>
    <w:link w:val="HTML0"/>
    <w:rsid w:val="00586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noProof/>
      <w:sz w:val="20"/>
      <w:szCs w:val="20"/>
      <w:lang w:eastAsia="x-none"/>
    </w:rPr>
  </w:style>
  <w:style w:type="character" w:customStyle="1" w:styleId="HTML0">
    <w:name w:val="Стандартный HTML Знак"/>
    <w:basedOn w:val="a0"/>
    <w:link w:val="HTML"/>
    <w:rsid w:val="005862E3"/>
    <w:rPr>
      <w:rFonts w:ascii="Courier New" w:eastAsia="Times New Roman" w:hAnsi="Courier New" w:cs="Times New Roman"/>
      <w:noProof/>
      <w:sz w:val="20"/>
      <w:szCs w:val="20"/>
      <w:lang w:val="uk-UA" w:eastAsia="x-none"/>
    </w:rPr>
  </w:style>
  <w:style w:type="paragraph" w:styleId="a6">
    <w:name w:val="List Paragraph"/>
    <w:basedOn w:val="a"/>
    <w:qFormat/>
    <w:rsid w:val="005862E3"/>
    <w:pPr>
      <w:ind w:left="720"/>
      <w:contextualSpacing/>
    </w:pPr>
    <w:rPr>
      <w:rFonts w:ascii="Calibri" w:eastAsia="Calibri" w:hAnsi="Calibri"/>
      <w:noProof/>
      <w:lang w:eastAsia="en-US"/>
    </w:rPr>
  </w:style>
  <w:style w:type="paragraph" w:customStyle="1" w:styleId="1">
    <w:name w:val="Абзац списка1"/>
    <w:basedOn w:val="a"/>
    <w:rsid w:val="005862E3"/>
    <w:pPr>
      <w:ind w:left="720"/>
      <w:contextualSpacing/>
    </w:pPr>
    <w:rPr>
      <w:rFonts w:ascii="Calibri" w:hAnsi="Calibri"/>
      <w:noProof/>
      <w:lang w:eastAsia="en-US"/>
    </w:rPr>
  </w:style>
  <w:style w:type="paragraph" w:customStyle="1" w:styleId="Default">
    <w:name w:val="Default"/>
    <w:rsid w:val="005862E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rsid w:val="005862E3"/>
  </w:style>
  <w:style w:type="character" w:customStyle="1" w:styleId="spelle">
    <w:name w:val="spelle"/>
    <w:rsid w:val="005862E3"/>
  </w:style>
  <w:style w:type="character" w:customStyle="1" w:styleId="st">
    <w:name w:val="st"/>
    <w:rsid w:val="005862E3"/>
  </w:style>
  <w:style w:type="character" w:styleId="a7">
    <w:name w:val="Emphasis"/>
    <w:qFormat/>
    <w:rsid w:val="005862E3"/>
    <w:rPr>
      <w:i/>
      <w:iCs/>
    </w:rPr>
  </w:style>
  <w:style w:type="paragraph" w:customStyle="1" w:styleId="rvps2">
    <w:name w:val="rvps2"/>
    <w:basedOn w:val="a"/>
    <w:rsid w:val="005862E3"/>
    <w:pPr>
      <w:spacing w:before="100" w:beforeAutospacing="1" w:after="100" w:afterAutospacing="1"/>
    </w:p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0"/>
    <w:unhideWhenUsed/>
    <w:rsid w:val="005862E3"/>
    <w:pPr>
      <w:widowControl w:val="0"/>
      <w:tabs>
        <w:tab w:val="center" w:pos="4536"/>
        <w:tab w:val="right" w:pos="9072"/>
      </w:tabs>
      <w:overflowPunct w:val="0"/>
      <w:autoSpaceDE w:val="0"/>
      <w:autoSpaceDN w:val="0"/>
      <w:adjustRightInd w:val="0"/>
    </w:pPr>
    <w:rPr>
      <w:szCs w:val="20"/>
      <w:lang w:val="pl-PL" w:eastAsia="pl-PL"/>
    </w:rPr>
  </w:style>
  <w:style w:type="character" w:customStyle="1" w:styleId="a9">
    <w:name w:val="Верхний колонтитул Знак"/>
    <w:basedOn w:val="a0"/>
    <w:rsid w:val="005862E3"/>
    <w:rPr>
      <w:rFonts w:ascii="Times New Roman" w:eastAsia="Times New Roman" w:hAnsi="Times New Roman" w:cs="Times New Roman"/>
      <w:sz w:val="24"/>
      <w:szCs w:val="24"/>
      <w:lang w:val="uk-UA" w:eastAsia="ru-RU"/>
    </w:rPr>
  </w:style>
  <w:style w:type="character" w:customStyle="1" w:styleId="10">
    <w:name w:val="Верхний колонтитул Знак1"/>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
    <w:link w:val="a8"/>
    <w:rsid w:val="005862E3"/>
    <w:rPr>
      <w:rFonts w:ascii="Times New Roman" w:eastAsia="Times New Roman" w:hAnsi="Times New Roman" w:cs="Times New Roman"/>
      <w:sz w:val="24"/>
      <w:szCs w:val="20"/>
      <w:lang w:val="pl-PL" w:eastAsia="pl-PL"/>
    </w:rPr>
  </w:style>
  <w:style w:type="paragraph" w:styleId="aa">
    <w:name w:val="footer"/>
    <w:basedOn w:val="a"/>
    <w:link w:val="ab"/>
    <w:unhideWhenUsed/>
    <w:rsid w:val="005862E3"/>
    <w:pPr>
      <w:widowControl w:val="0"/>
      <w:tabs>
        <w:tab w:val="center" w:pos="4536"/>
        <w:tab w:val="right" w:pos="9072"/>
      </w:tabs>
      <w:overflowPunct w:val="0"/>
      <w:autoSpaceDE w:val="0"/>
      <w:autoSpaceDN w:val="0"/>
      <w:adjustRightInd w:val="0"/>
    </w:pPr>
    <w:rPr>
      <w:szCs w:val="20"/>
      <w:lang w:val="pl-PL" w:eastAsia="pl-PL"/>
    </w:rPr>
  </w:style>
  <w:style w:type="character" w:customStyle="1" w:styleId="ab">
    <w:name w:val="Нижний колонтитул Знак"/>
    <w:basedOn w:val="a0"/>
    <w:link w:val="aa"/>
    <w:rsid w:val="005862E3"/>
    <w:rPr>
      <w:rFonts w:ascii="Times New Roman" w:eastAsia="Times New Roman" w:hAnsi="Times New Roman" w:cs="Times New Roman"/>
      <w:sz w:val="24"/>
      <w:szCs w:val="20"/>
      <w:lang w:val="pl-PL" w:eastAsia="pl-PL"/>
    </w:rPr>
  </w:style>
  <w:style w:type="paragraph" w:customStyle="1" w:styleId="Normalny1">
    <w:name w:val="Normalny1"/>
    <w:rsid w:val="005862E3"/>
    <w:pPr>
      <w:spacing w:after="0" w:line="276" w:lineRule="auto"/>
    </w:pPr>
    <w:rPr>
      <w:rFonts w:ascii="Arial" w:eastAsia="Times New Roman" w:hAnsi="Arial" w:cs="Arial"/>
      <w:color w:val="000000"/>
      <w:lang w:val="pl-PL" w:eastAsia="pl-PL"/>
    </w:rPr>
  </w:style>
  <w:style w:type="character" w:styleId="ac">
    <w:name w:val="page number"/>
    <w:rsid w:val="005862E3"/>
  </w:style>
  <w:style w:type="character" w:customStyle="1" w:styleId="ad">
    <w:name w:val="Верхний колонтитул Знак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Знак"/>
    <w:rsid w:val="005862E3"/>
    <w:rPr>
      <w:lang w:val="ru-RU" w:eastAsia="ru-RU" w:bidi="ar-SA"/>
    </w:rPr>
  </w:style>
  <w:style w:type="paragraph" w:customStyle="1" w:styleId="ae">
    <w:name w:val="Знак Знак Знак Знак Знак Знак Знак Знак Знак Знак Знак Знак Знак Знак Знак Знак Знак Знак Знак"/>
    <w:basedOn w:val="a"/>
    <w:rsid w:val="005862E3"/>
    <w:rPr>
      <w:rFonts w:ascii="Verdana" w:hAnsi="Verdana" w:cs="Verdana"/>
      <w:sz w:val="20"/>
      <w:szCs w:val="20"/>
      <w:lang w:val="en-US" w:eastAsia="en-US"/>
    </w:rPr>
  </w:style>
  <w:style w:type="paragraph" w:customStyle="1" w:styleId="af">
    <w:basedOn w:val="a"/>
    <w:next w:val="af0"/>
    <w:link w:val="af1"/>
    <w:qFormat/>
    <w:rsid w:val="005862E3"/>
    <w:pPr>
      <w:jc w:val="center"/>
    </w:pPr>
    <w:rPr>
      <w:rFonts w:asciiTheme="minorHAnsi" w:eastAsiaTheme="minorHAnsi" w:hAnsiTheme="minorHAnsi" w:cstheme="minorBidi"/>
      <w:sz w:val="28"/>
      <w:lang w:eastAsia="en-US"/>
    </w:rPr>
  </w:style>
  <w:style w:type="character" w:customStyle="1" w:styleId="af1">
    <w:name w:val="Название Знак"/>
    <w:link w:val="af"/>
    <w:rsid w:val="005862E3"/>
    <w:rPr>
      <w:sz w:val="28"/>
      <w:szCs w:val="24"/>
      <w:lang w:val="uk-UA"/>
    </w:rPr>
  </w:style>
  <w:style w:type="paragraph" w:customStyle="1" w:styleId="ListParagraph1">
    <w:name w:val="List Paragraph1"/>
    <w:basedOn w:val="a"/>
    <w:uiPriority w:val="99"/>
    <w:rsid w:val="005862E3"/>
    <w:pPr>
      <w:spacing w:after="200" w:line="276" w:lineRule="auto"/>
      <w:ind w:left="720"/>
      <w:contextualSpacing/>
    </w:pPr>
    <w:rPr>
      <w:rFonts w:ascii="Calibri" w:hAnsi="Calibri"/>
      <w:sz w:val="22"/>
      <w:szCs w:val="22"/>
      <w:lang w:val="ru-RU" w:eastAsia="en-US"/>
    </w:rPr>
  </w:style>
  <w:style w:type="character" w:styleId="af2">
    <w:name w:val="Hyperlink"/>
    <w:rsid w:val="005862E3"/>
    <w:rPr>
      <w:rFonts w:cs="Times New Roman"/>
      <w:color w:val="0000FF"/>
      <w:u w:val="single"/>
    </w:rPr>
  </w:style>
  <w:style w:type="table" w:styleId="af3">
    <w:name w:val="Table Grid"/>
    <w:basedOn w:val="a1"/>
    <w:uiPriority w:val="39"/>
    <w:rsid w:val="005862E3"/>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unhideWhenUsed/>
    <w:rsid w:val="005862E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Tahoma" w:eastAsia="Arial Unicode MS" w:hAnsi="Tahoma" w:cs="Tahoma"/>
      <w:sz w:val="16"/>
      <w:szCs w:val="16"/>
      <w:lang w:val="en-US" w:eastAsia="en-US"/>
    </w:rPr>
  </w:style>
  <w:style w:type="character" w:customStyle="1" w:styleId="af5">
    <w:name w:val="Текст выноски Знак"/>
    <w:basedOn w:val="a0"/>
    <w:link w:val="af4"/>
    <w:uiPriority w:val="99"/>
    <w:rsid w:val="005862E3"/>
    <w:rPr>
      <w:rFonts w:ascii="Tahoma" w:eastAsia="Arial Unicode MS" w:hAnsi="Tahoma" w:cs="Tahoma"/>
      <w:sz w:val="16"/>
      <w:szCs w:val="16"/>
      <w:lang w:val="en-US"/>
    </w:rPr>
  </w:style>
  <w:style w:type="paragraph" w:customStyle="1" w:styleId="TableStyle1">
    <w:name w:val="Table Style 1"/>
    <w:rsid w:val="005862E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Times New Roman" w:hAnsi="Helvetica" w:cs="Helvetica"/>
      <w:b/>
      <w:bCs/>
      <w:color w:val="000000"/>
      <w:sz w:val="20"/>
      <w:szCs w:val="20"/>
      <w:lang w:val="en-US"/>
    </w:rPr>
  </w:style>
  <w:style w:type="paragraph" w:customStyle="1" w:styleId="TableStyle2">
    <w:name w:val="Table Style 2"/>
    <w:rsid w:val="005862E3"/>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Times New Roman" w:hAnsi="Helvetica" w:cs="Helvetica"/>
      <w:color w:val="000000"/>
      <w:sz w:val="20"/>
      <w:szCs w:val="20"/>
      <w:lang w:val="en-US"/>
    </w:rPr>
  </w:style>
  <w:style w:type="paragraph" w:customStyle="1" w:styleId="af6">
    <w:name w:val="Знак Знак Знак Знак Знак Знак Знак Знак Знак"/>
    <w:basedOn w:val="a"/>
    <w:rsid w:val="005862E3"/>
    <w:rPr>
      <w:rFonts w:ascii="Verdana" w:hAnsi="Verdana" w:cs="Verdana"/>
      <w:sz w:val="20"/>
      <w:szCs w:val="20"/>
      <w:lang w:val="en-US" w:eastAsia="en-US"/>
    </w:rPr>
  </w:style>
  <w:style w:type="paragraph" w:styleId="af0">
    <w:name w:val="Title"/>
    <w:basedOn w:val="a"/>
    <w:next w:val="a"/>
    <w:link w:val="af7"/>
    <w:uiPriority w:val="10"/>
    <w:qFormat/>
    <w:rsid w:val="005862E3"/>
    <w:pPr>
      <w:contextualSpacing/>
    </w:pPr>
    <w:rPr>
      <w:rFonts w:asciiTheme="majorHAnsi" w:eastAsiaTheme="majorEastAsia" w:hAnsiTheme="majorHAnsi" w:cstheme="majorBidi"/>
      <w:spacing w:val="-10"/>
      <w:kern w:val="28"/>
      <w:sz w:val="56"/>
      <w:szCs w:val="56"/>
    </w:rPr>
  </w:style>
  <w:style w:type="character" w:customStyle="1" w:styleId="af7">
    <w:name w:val="Заголовок Знак"/>
    <w:basedOn w:val="a0"/>
    <w:link w:val="af0"/>
    <w:uiPriority w:val="10"/>
    <w:rsid w:val="005862E3"/>
    <w:rPr>
      <w:rFonts w:asciiTheme="majorHAnsi" w:eastAsiaTheme="majorEastAsia" w:hAnsiTheme="majorHAnsi" w:cstheme="majorBidi"/>
      <w:spacing w:val="-10"/>
      <w:kern w:val="28"/>
      <w:sz w:val="56"/>
      <w:szCs w:val="5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114</Words>
  <Characters>654</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Моша Андрій Михайлович</dc:creator>
  <cp:keywords/>
  <dc:description/>
  <cp:lastModifiedBy>Моша Андрій Михайлович</cp:lastModifiedBy>
  <cp:revision>6</cp:revision>
  <cp:lastPrinted>2018-09-26T10:02:00Z</cp:lastPrinted>
  <dcterms:created xsi:type="dcterms:W3CDTF">2018-10-04T10:11:00Z</dcterms:created>
  <dcterms:modified xsi:type="dcterms:W3CDTF">2018-11-16T06:55:00Z</dcterms:modified>
</cp:coreProperties>
</file>