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E2" w:rsidRDefault="00B859EF" w:rsidP="00B859EF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Уточнений кошторис по проекту №69</w:t>
      </w:r>
    </w:p>
    <w:p w:rsidR="00B859EF" w:rsidRPr="008752B6" w:rsidRDefault="00B859EF" w:rsidP="00B859EF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Облаштування спортмайданчика для ігрових видів спорту «За здоров’ям – на сучасний ігровий майданчик»</w:t>
      </w:r>
    </w:p>
    <w:p w:rsidR="00B859EF" w:rsidRDefault="00B859EF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1203"/>
        <w:gridCol w:w="1169"/>
        <w:gridCol w:w="1207"/>
        <w:gridCol w:w="1203"/>
        <w:gridCol w:w="1169"/>
        <w:gridCol w:w="1207"/>
      </w:tblGrid>
      <w:tr w:rsidR="00B859EF" w:rsidRPr="008752B6" w:rsidTr="00B859EF">
        <w:trPr>
          <w:trHeight w:val="419"/>
        </w:trPr>
        <w:tc>
          <w:tcPr>
            <w:tcW w:w="2187" w:type="dxa"/>
            <w:vMerge w:val="restart"/>
            <w:shd w:val="clear" w:color="auto" w:fill="auto"/>
          </w:tcPr>
          <w:p w:rsidR="00B859EF" w:rsidRPr="008752B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bookmarkStart w:id="0" w:name="_GoBack"/>
            <w:bookmarkEnd w:id="0"/>
          </w:p>
          <w:p w:rsidR="00B859EF" w:rsidRPr="008752B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579" w:type="dxa"/>
            <w:gridSpan w:val="3"/>
            <w:shd w:val="clear" w:color="auto" w:fill="auto"/>
            <w:vAlign w:val="center"/>
          </w:tcPr>
          <w:p w:rsidR="00B859EF" w:rsidRPr="008752B6" w:rsidRDefault="00B859EF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579" w:type="dxa"/>
            <w:gridSpan w:val="3"/>
            <w:shd w:val="clear" w:color="auto" w:fill="auto"/>
            <w:vAlign w:val="center"/>
          </w:tcPr>
          <w:p w:rsidR="00B859EF" w:rsidRPr="008752B6" w:rsidRDefault="00B859EF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B859EF" w:rsidRPr="008752B6" w:rsidTr="00B859EF">
        <w:tc>
          <w:tcPr>
            <w:tcW w:w="2187" w:type="dxa"/>
            <w:vMerge/>
            <w:shd w:val="clear" w:color="auto" w:fill="auto"/>
          </w:tcPr>
          <w:p w:rsidR="00B859EF" w:rsidRPr="008752B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03" w:type="dxa"/>
            <w:shd w:val="clear" w:color="auto" w:fill="auto"/>
          </w:tcPr>
          <w:p w:rsidR="00B859EF" w:rsidRPr="008752B6" w:rsidRDefault="00B859EF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69" w:type="dxa"/>
            <w:shd w:val="clear" w:color="auto" w:fill="auto"/>
          </w:tcPr>
          <w:p w:rsidR="00B859EF" w:rsidRPr="008752B6" w:rsidRDefault="00B859EF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07" w:type="dxa"/>
            <w:shd w:val="clear" w:color="auto" w:fill="auto"/>
          </w:tcPr>
          <w:p w:rsidR="00B859EF" w:rsidRPr="008752B6" w:rsidRDefault="00B859EF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203" w:type="dxa"/>
            <w:shd w:val="clear" w:color="auto" w:fill="auto"/>
          </w:tcPr>
          <w:p w:rsidR="00B859EF" w:rsidRPr="008752B6" w:rsidRDefault="00B859EF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69" w:type="dxa"/>
            <w:shd w:val="clear" w:color="auto" w:fill="auto"/>
          </w:tcPr>
          <w:p w:rsidR="00B859EF" w:rsidRPr="008752B6" w:rsidRDefault="00B859EF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07" w:type="dxa"/>
            <w:shd w:val="clear" w:color="auto" w:fill="auto"/>
          </w:tcPr>
          <w:p w:rsidR="00B859EF" w:rsidRPr="008752B6" w:rsidRDefault="00B859EF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B859EF" w:rsidRPr="00215276" w:rsidTr="00B859EF">
        <w:tc>
          <w:tcPr>
            <w:tcW w:w="2187" w:type="dxa"/>
            <w:shd w:val="clear" w:color="auto" w:fill="auto"/>
          </w:tcPr>
          <w:p w:rsidR="00B859EF" w:rsidRPr="0021527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 w:rsidRPr="00215276">
              <w:rPr>
                <w:rFonts w:eastAsia="Arial Unicode MS"/>
                <w:sz w:val="20"/>
                <w:szCs w:val="20"/>
                <w:lang w:val="uk-UA"/>
              </w:rPr>
              <w:t>Встановлення огорожі</w:t>
            </w: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 w:rsidRPr="00215276">
              <w:rPr>
                <w:rFonts w:eastAsia="Arial Unicode MS"/>
                <w:sz w:val="20"/>
                <w:szCs w:val="20"/>
                <w:lang w:val="uk-UA"/>
              </w:rPr>
              <w:t>1</w:t>
            </w: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 w:rsidRPr="00215276">
              <w:rPr>
                <w:rFonts w:eastAsia="Arial Unicode MS"/>
                <w:sz w:val="20"/>
                <w:szCs w:val="20"/>
                <w:lang w:val="uk-UA"/>
              </w:rPr>
              <w:t>180000</w:t>
            </w: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</w:tr>
      <w:tr w:rsidR="00B859EF" w:rsidRPr="00215276" w:rsidTr="00B859EF">
        <w:tc>
          <w:tcPr>
            <w:tcW w:w="2187" w:type="dxa"/>
            <w:shd w:val="clear" w:color="auto" w:fill="auto"/>
          </w:tcPr>
          <w:p w:rsidR="00B859EF" w:rsidRPr="0021527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Встановлення покриття</w:t>
            </w: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1</w:t>
            </w: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275000</w:t>
            </w: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</w:tr>
      <w:tr w:rsidR="00B859EF" w:rsidRPr="00215276" w:rsidTr="00B859EF">
        <w:tc>
          <w:tcPr>
            <w:tcW w:w="2187" w:type="dxa"/>
            <w:shd w:val="clear" w:color="auto" w:fill="auto"/>
          </w:tcPr>
          <w:p w:rsidR="00B859EF" w:rsidRPr="0021527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Ворота для футболу</w:t>
            </w: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2</w:t>
            </w: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16000</w:t>
            </w: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</w:tr>
      <w:tr w:rsidR="00B859EF" w:rsidRPr="00215276" w:rsidTr="00B859EF">
        <w:tc>
          <w:tcPr>
            <w:tcW w:w="2187" w:type="dxa"/>
            <w:shd w:val="clear" w:color="auto" w:fill="auto"/>
          </w:tcPr>
          <w:p w:rsidR="00B859EF" w:rsidRPr="0021527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Баскетбольні щити</w:t>
            </w: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2</w:t>
            </w: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16500</w:t>
            </w: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</w:tr>
      <w:tr w:rsidR="00B859EF" w:rsidRPr="00215276" w:rsidTr="00B859EF">
        <w:tc>
          <w:tcPr>
            <w:tcW w:w="2187" w:type="dxa"/>
            <w:shd w:val="clear" w:color="auto" w:fill="auto"/>
          </w:tcPr>
          <w:p w:rsidR="00B859EF" w:rsidRPr="0021527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Стійка та сітка для волейболу</w:t>
            </w: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1</w:t>
            </w: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10000</w:t>
            </w: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</w:tr>
      <w:tr w:rsidR="00B859EF" w:rsidRPr="00215276" w:rsidTr="00B859EF">
        <w:tc>
          <w:tcPr>
            <w:tcW w:w="2187" w:type="dxa"/>
            <w:shd w:val="clear" w:color="auto" w:fill="auto"/>
          </w:tcPr>
          <w:p w:rsidR="00B859EF" w:rsidRPr="0021527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Розмітка</w:t>
            </w: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2500</w:t>
            </w: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</w:tr>
      <w:tr w:rsidR="00B859EF" w:rsidRPr="00215276" w:rsidTr="00B859EF">
        <w:tc>
          <w:tcPr>
            <w:tcW w:w="2187" w:type="dxa"/>
            <w:shd w:val="clear" w:color="auto" w:fill="auto"/>
          </w:tcPr>
          <w:p w:rsidR="00B859EF" w:rsidRPr="00215276" w:rsidRDefault="00B859EF" w:rsidP="00BE4034">
            <w:pPr>
              <w:jc w:val="both"/>
              <w:rPr>
                <w:sz w:val="20"/>
                <w:szCs w:val="20"/>
                <w:lang w:bidi="ar-IQ"/>
              </w:rPr>
            </w:pPr>
            <w:proofErr w:type="spellStart"/>
            <w:r w:rsidRPr="00215276">
              <w:rPr>
                <w:sz w:val="20"/>
                <w:szCs w:val="20"/>
              </w:rPr>
              <w:t>Подвійні</w:t>
            </w:r>
            <w:proofErr w:type="spellEnd"/>
            <w:r w:rsidRPr="00215276">
              <w:rPr>
                <w:sz w:val="20"/>
                <w:szCs w:val="20"/>
                <w:lang w:bidi="ar-IQ"/>
              </w:rPr>
              <w:t xml:space="preserve"> </w:t>
            </w:r>
            <w:proofErr w:type="spellStart"/>
            <w:r w:rsidRPr="00215276">
              <w:rPr>
                <w:sz w:val="20"/>
                <w:szCs w:val="20"/>
                <w:lang w:bidi="ar-IQ"/>
              </w:rPr>
              <w:t>качелі</w:t>
            </w:r>
            <w:proofErr w:type="spellEnd"/>
            <w:r w:rsidRPr="00215276">
              <w:rPr>
                <w:sz w:val="20"/>
                <w:szCs w:val="20"/>
                <w:lang w:bidi="ar-IQ"/>
              </w:rPr>
              <w:t xml:space="preserve"> на </w:t>
            </w:r>
            <w:proofErr w:type="spellStart"/>
            <w:r w:rsidRPr="00215276">
              <w:rPr>
                <w:sz w:val="20"/>
                <w:szCs w:val="20"/>
                <w:lang w:bidi="ar-IQ"/>
              </w:rPr>
              <w:t>металевих</w:t>
            </w:r>
            <w:proofErr w:type="spellEnd"/>
            <w:r w:rsidRPr="00215276">
              <w:rPr>
                <w:sz w:val="20"/>
                <w:szCs w:val="20"/>
                <w:lang w:bidi="ar-IQ"/>
              </w:rPr>
              <w:t xml:space="preserve"> </w:t>
            </w:r>
            <w:proofErr w:type="spellStart"/>
            <w:r w:rsidRPr="00215276">
              <w:rPr>
                <w:sz w:val="20"/>
                <w:szCs w:val="20"/>
                <w:lang w:bidi="ar-IQ"/>
              </w:rPr>
              <w:t>стійках</w:t>
            </w:r>
            <w:proofErr w:type="spellEnd"/>
            <w:r w:rsidRPr="00215276">
              <w:rPr>
                <w:sz w:val="20"/>
                <w:szCs w:val="20"/>
                <w:lang w:bidi="ar-IQ"/>
              </w:rPr>
              <w:t xml:space="preserve"> Т405</w:t>
            </w: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rPr>
                <w:sz w:val="20"/>
                <w:szCs w:val="20"/>
              </w:rPr>
            </w:pPr>
            <w:r w:rsidRPr="00215276">
              <w:rPr>
                <w:sz w:val="20"/>
                <w:szCs w:val="20"/>
              </w:rPr>
              <w:t xml:space="preserve">       1</w:t>
            </w: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7000</w:t>
            </w: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7000</w:t>
            </w:r>
          </w:p>
        </w:tc>
      </w:tr>
      <w:tr w:rsidR="00B859EF" w:rsidRPr="00215276" w:rsidTr="00B859EF">
        <w:tc>
          <w:tcPr>
            <w:tcW w:w="2187" w:type="dxa"/>
            <w:shd w:val="clear" w:color="auto" w:fill="auto"/>
          </w:tcPr>
          <w:p w:rsidR="00B859EF" w:rsidRPr="00215276" w:rsidRDefault="00B859EF" w:rsidP="00BE4034">
            <w:pPr>
              <w:rPr>
                <w:sz w:val="20"/>
                <w:szCs w:val="20"/>
              </w:rPr>
            </w:pPr>
            <w:r w:rsidRPr="00215276">
              <w:rPr>
                <w:sz w:val="20"/>
                <w:szCs w:val="20"/>
              </w:rPr>
              <w:t>Карусель ТЕ201</w:t>
            </w: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rPr>
                <w:sz w:val="20"/>
                <w:szCs w:val="20"/>
              </w:rPr>
            </w:pPr>
            <w:r w:rsidRPr="00215276">
              <w:rPr>
                <w:sz w:val="20"/>
                <w:szCs w:val="20"/>
              </w:rPr>
              <w:t xml:space="preserve">       2</w:t>
            </w: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9700</w:t>
            </w: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19400</w:t>
            </w:r>
          </w:p>
        </w:tc>
      </w:tr>
      <w:tr w:rsidR="00B859EF" w:rsidRPr="00215276" w:rsidTr="00B859EF">
        <w:tc>
          <w:tcPr>
            <w:tcW w:w="2187" w:type="dxa"/>
            <w:shd w:val="clear" w:color="auto" w:fill="auto"/>
          </w:tcPr>
          <w:p w:rsidR="00B859EF" w:rsidRPr="00215276" w:rsidRDefault="00B859EF" w:rsidP="00BE4034">
            <w:pPr>
              <w:rPr>
                <w:sz w:val="20"/>
                <w:szCs w:val="20"/>
              </w:rPr>
            </w:pPr>
            <w:r w:rsidRPr="00215276">
              <w:rPr>
                <w:sz w:val="20"/>
                <w:szCs w:val="20"/>
              </w:rPr>
              <w:t>Качалка- балансир ТЕ201</w:t>
            </w: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rPr>
                <w:sz w:val="20"/>
                <w:szCs w:val="20"/>
              </w:rPr>
            </w:pPr>
            <w:r w:rsidRPr="00215276">
              <w:rPr>
                <w:sz w:val="20"/>
                <w:szCs w:val="20"/>
              </w:rPr>
              <w:t xml:space="preserve">       2</w:t>
            </w: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4500</w:t>
            </w: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9000</w:t>
            </w:r>
          </w:p>
        </w:tc>
      </w:tr>
      <w:tr w:rsidR="00B859EF" w:rsidRPr="00215276" w:rsidTr="00B859EF">
        <w:tc>
          <w:tcPr>
            <w:tcW w:w="2187" w:type="dxa"/>
            <w:shd w:val="clear" w:color="auto" w:fill="auto"/>
          </w:tcPr>
          <w:p w:rsidR="00B859EF" w:rsidRPr="00215276" w:rsidRDefault="00B859EF" w:rsidP="00BE4034">
            <w:pPr>
              <w:rPr>
                <w:sz w:val="20"/>
                <w:szCs w:val="20"/>
              </w:rPr>
            </w:pPr>
            <w:r w:rsidRPr="00215276">
              <w:rPr>
                <w:sz w:val="20"/>
                <w:szCs w:val="20"/>
              </w:rPr>
              <w:t>Качалка- балансир велика ТЕ213</w:t>
            </w: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rPr>
                <w:sz w:val="20"/>
                <w:szCs w:val="20"/>
              </w:rPr>
            </w:pPr>
            <w:r w:rsidRPr="00215276">
              <w:rPr>
                <w:sz w:val="20"/>
                <w:szCs w:val="20"/>
              </w:rPr>
              <w:t xml:space="preserve">       2</w:t>
            </w: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5000</w:t>
            </w: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10000</w:t>
            </w:r>
          </w:p>
        </w:tc>
      </w:tr>
      <w:tr w:rsidR="00B859EF" w:rsidRPr="00215276" w:rsidTr="00B859EF">
        <w:tc>
          <w:tcPr>
            <w:tcW w:w="2187" w:type="dxa"/>
            <w:shd w:val="clear" w:color="auto" w:fill="auto"/>
          </w:tcPr>
          <w:p w:rsidR="00B859EF" w:rsidRPr="00215276" w:rsidRDefault="00B859EF" w:rsidP="00BE4034">
            <w:pPr>
              <w:rPr>
                <w:sz w:val="20"/>
                <w:szCs w:val="20"/>
              </w:rPr>
            </w:pPr>
            <w:proofErr w:type="spellStart"/>
            <w:r w:rsidRPr="00215276">
              <w:rPr>
                <w:sz w:val="20"/>
                <w:szCs w:val="20"/>
              </w:rPr>
              <w:t>Пісочниця</w:t>
            </w:r>
            <w:proofErr w:type="spellEnd"/>
            <w:r w:rsidRPr="00215276">
              <w:rPr>
                <w:sz w:val="20"/>
                <w:szCs w:val="20"/>
              </w:rPr>
              <w:t xml:space="preserve"> </w:t>
            </w:r>
            <w:proofErr w:type="spellStart"/>
            <w:r w:rsidRPr="00215276">
              <w:rPr>
                <w:sz w:val="20"/>
                <w:szCs w:val="20"/>
              </w:rPr>
              <w:t>середня</w:t>
            </w:r>
            <w:proofErr w:type="spellEnd"/>
            <w:r w:rsidRPr="00215276">
              <w:rPr>
                <w:sz w:val="20"/>
                <w:szCs w:val="20"/>
              </w:rPr>
              <w:t xml:space="preserve"> ТЕ302</w:t>
            </w: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rPr>
                <w:sz w:val="20"/>
                <w:szCs w:val="20"/>
              </w:rPr>
            </w:pPr>
            <w:r w:rsidRPr="00215276">
              <w:rPr>
                <w:sz w:val="20"/>
                <w:szCs w:val="20"/>
              </w:rPr>
              <w:t xml:space="preserve">       1</w:t>
            </w: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5000</w:t>
            </w: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5000</w:t>
            </w:r>
          </w:p>
        </w:tc>
      </w:tr>
      <w:tr w:rsidR="00B859EF" w:rsidRPr="00215276" w:rsidTr="00B859EF">
        <w:tc>
          <w:tcPr>
            <w:tcW w:w="2187" w:type="dxa"/>
            <w:shd w:val="clear" w:color="auto" w:fill="auto"/>
          </w:tcPr>
          <w:p w:rsidR="00B859EF" w:rsidRPr="00215276" w:rsidRDefault="00B859EF" w:rsidP="00BE4034">
            <w:pPr>
              <w:rPr>
                <w:sz w:val="20"/>
                <w:szCs w:val="20"/>
              </w:rPr>
            </w:pPr>
            <w:proofErr w:type="spellStart"/>
            <w:r w:rsidRPr="00215276">
              <w:rPr>
                <w:sz w:val="20"/>
                <w:szCs w:val="20"/>
              </w:rPr>
              <w:t>Пісочница</w:t>
            </w:r>
            <w:proofErr w:type="spellEnd"/>
            <w:r w:rsidRPr="00215276">
              <w:rPr>
                <w:sz w:val="20"/>
                <w:szCs w:val="20"/>
              </w:rPr>
              <w:t xml:space="preserve"> велика Т317</w:t>
            </w: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sz w:val="20"/>
                <w:szCs w:val="20"/>
              </w:rPr>
            </w:pPr>
            <w:r w:rsidRPr="00215276">
              <w:rPr>
                <w:sz w:val="20"/>
                <w:szCs w:val="20"/>
              </w:rPr>
              <w:t>1</w:t>
            </w: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6800</w:t>
            </w: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6800</w:t>
            </w:r>
          </w:p>
        </w:tc>
      </w:tr>
      <w:tr w:rsidR="00B859EF" w:rsidRPr="00215276" w:rsidTr="00B859EF">
        <w:tc>
          <w:tcPr>
            <w:tcW w:w="2187" w:type="dxa"/>
            <w:shd w:val="clear" w:color="auto" w:fill="auto"/>
          </w:tcPr>
          <w:p w:rsidR="00B859EF" w:rsidRPr="00215276" w:rsidRDefault="00B859EF" w:rsidP="00BE4034">
            <w:pPr>
              <w:rPr>
                <w:sz w:val="20"/>
                <w:szCs w:val="20"/>
                <w:lang w:bidi="ar-IQ"/>
              </w:rPr>
            </w:pPr>
            <w:proofErr w:type="spellStart"/>
            <w:r w:rsidRPr="00215276">
              <w:rPr>
                <w:sz w:val="20"/>
                <w:szCs w:val="20"/>
              </w:rPr>
              <w:t>Ігровий</w:t>
            </w:r>
            <w:proofErr w:type="spellEnd"/>
            <w:r w:rsidRPr="00215276">
              <w:rPr>
                <w:sz w:val="20"/>
                <w:szCs w:val="20"/>
              </w:rPr>
              <w:t xml:space="preserve"> комплекс «</w:t>
            </w:r>
            <w:r w:rsidRPr="00215276">
              <w:rPr>
                <w:sz w:val="20"/>
                <w:szCs w:val="20"/>
                <w:lang w:bidi="ar-IQ"/>
              </w:rPr>
              <w:t>Паутинка» ТВ805</w:t>
            </w: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rPr>
                <w:sz w:val="20"/>
                <w:szCs w:val="20"/>
              </w:rPr>
            </w:pPr>
            <w:r w:rsidRPr="00215276">
              <w:rPr>
                <w:sz w:val="20"/>
                <w:szCs w:val="20"/>
              </w:rPr>
              <w:t xml:space="preserve">       1 </w:t>
            </w: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70000</w:t>
            </w: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70000</w:t>
            </w:r>
          </w:p>
        </w:tc>
      </w:tr>
      <w:tr w:rsidR="00B859EF" w:rsidRPr="00215276" w:rsidTr="00B859EF">
        <w:tc>
          <w:tcPr>
            <w:tcW w:w="2187" w:type="dxa"/>
            <w:shd w:val="clear" w:color="auto" w:fill="auto"/>
          </w:tcPr>
          <w:p w:rsidR="00B859EF" w:rsidRPr="00215276" w:rsidRDefault="00B859EF" w:rsidP="00BE4034">
            <w:pPr>
              <w:rPr>
                <w:sz w:val="20"/>
                <w:szCs w:val="20"/>
              </w:rPr>
            </w:pPr>
            <w:proofErr w:type="spellStart"/>
            <w:r w:rsidRPr="00215276">
              <w:rPr>
                <w:sz w:val="20"/>
                <w:szCs w:val="20"/>
              </w:rPr>
              <w:t>Гірка</w:t>
            </w:r>
            <w:proofErr w:type="spellEnd"/>
            <w:r w:rsidRPr="00215276">
              <w:rPr>
                <w:sz w:val="20"/>
                <w:szCs w:val="20"/>
              </w:rPr>
              <w:t xml:space="preserve"> </w:t>
            </w:r>
            <w:proofErr w:type="spellStart"/>
            <w:r w:rsidRPr="00215276">
              <w:rPr>
                <w:sz w:val="20"/>
                <w:szCs w:val="20"/>
              </w:rPr>
              <w:t>пластикова</w:t>
            </w:r>
            <w:proofErr w:type="spellEnd"/>
            <w:r w:rsidRPr="00215276">
              <w:rPr>
                <w:sz w:val="20"/>
                <w:szCs w:val="20"/>
              </w:rPr>
              <w:t xml:space="preserve"> ТЕ110.1</w:t>
            </w: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rPr>
                <w:sz w:val="20"/>
                <w:szCs w:val="20"/>
              </w:rPr>
            </w:pPr>
            <w:r w:rsidRPr="00215276">
              <w:rPr>
                <w:sz w:val="20"/>
                <w:szCs w:val="20"/>
              </w:rPr>
              <w:t xml:space="preserve">       1</w:t>
            </w: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17000</w:t>
            </w: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17000</w:t>
            </w:r>
          </w:p>
        </w:tc>
      </w:tr>
      <w:tr w:rsidR="00B859EF" w:rsidRPr="00215276" w:rsidTr="00B859EF">
        <w:tc>
          <w:tcPr>
            <w:tcW w:w="2187" w:type="dxa"/>
            <w:shd w:val="clear" w:color="auto" w:fill="auto"/>
          </w:tcPr>
          <w:p w:rsidR="00B859EF" w:rsidRPr="00215276" w:rsidRDefault="00B859EF" w:rsidP="00BE4034">
            <w:pPr>
              <w:rPr>
                <w:sz w:val="20"/>
                <w:szCs w:val="20"/>
              </w:rPr>
            </w:pPr>
            <w:proofErr w:type="spellStart"/>
            <w:r w:rsidRPr="00215276">
              <w:rPr>
                <w:sz w:val="20"/>
                <w:szCs w:val="20"/>
              </w:rPr>
              <w:t>Качелі</w:t>
            </w:r>
            <w:proofErr w:type="spellEnd"/>
            <w:r w:rsidRPr="00215276">
              <w:rPr>
                <w:sz w:val="20"/>
                <w:szCs w:val="20"/>
              </w:rPr>
              <w:t xml:space="preserve"> </w:t>
            </w:r>
            <w:proofErr w:type="spellStart"/>
            <w:r w:rsidRPr="00215276">
              <w:rPr>
                <w:sz w:val="20"/>
                <w:szCs w:val="20"/>
              </w:rPr>
              <w:t>одинарні</w:t>
            </w:r>
            <w:proofErr w:type="spellEnd"/>
            <w:r w:rsidRPr="00215276">
              <w:rPr>
                <w:sz w:val="20"/>
                <w:szCs w:val="20"/>
              </w:rPr>
              <w:t xml:space="preserve"> на </w:t>
            </w:r>
            <w:proofErr w:type="spellStart"/>
            <w:r w:rsidRPr="00215276">
              <w:rPr>
                <w:sz w:val="20"/>
                <w:szCs w:val="20"/>
              </w:rPr>
              <w:t>металевих</w:t>
            </w:r>
            <w:proofErr w:type="spellEnd"/>
            <w:r w:rsidRPr="00215276">
              <w:rPr>
                <w:sz w:val="20"/>
                <w:szCs w:val="20"/>
              </w:rPr>
              <w:t xml:space="preserve"> </w:t>
            </w:r>
            <w:proofErr w:type="spellStart"/>
            <w:r w:rsidRPr="00215276">
              <w:rPr>
                <w:sz w:val="20"/>
                <w:szCs w:val="20"/>
              </w:rPr>
              <w:t>стійках</w:t>
            </w:r>
            <w:proofErr w:type="spellEnd"/>
            <w:r w:rsidRPr="00215276">
              <w:rPr>
                <w:sz w:val="20"/>
                <w:szCs w:val="20"/>
              </w:rPr>
              <w:t xml:space="preserve"> Т401</w:t>
            </w: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rPr>
                <w:sz w:val="20"/>
                <w:szCs w:val="20"/>
              </w:rPr>
            </w:pPr>
            <w:r w:rsidRPr="00215276">
              <w:rPr>
                <w:sz w:val="20"/>
                <w:szCs w:val="20"/>
              </w:rPr>
              <w:t xml:space="preserve">       1</w:t>
            </w: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5200</w:t>
            </w: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5200</w:t>
            </w:r>
          </w:p>
        </w:tc>
      </w:tr>
      <w:tr w:rsidR="00B859EF" w:rsidRPr="00215276" w:rsidTr="00B859EF">
        <w:tc>
          <w:tcPr>
            <w:tcW w:w="2187" w:type="dxa"/>
            <w:shd w:val="clear" w:color="auto" w:fill="auto"/>
          </w:tcPr>
          <w:p w:rsidR="00B859EF" w:rsidRPr="00215276" w:rsidRDefault="00B859EF" w:rsidP="00BE4034">
            <w:pPr>
              <w:rPr>
                <w:sz w:val="20"/>
                <w:szCs w:val="20"/>
              </w:rPr>
            </w:pPr>
            <w:r w:rsidRPr="00215276">
              <w:rPr>
                <w:sz w:val="20"/>
                <w:szCs w:val="20"/>
              </w:rPr>
              <w:t xml:space="preserve">Качалка на </w:t>
            </w:r>
            <w:proofErr w:type="spellStart"/>
            <w:r w:rsidRPr="00215276">
              <w:rPr>
                <w:sz w:val="20"/>
                <w:szCs w:val="20"/>
              </w:rPr>
              <w:t>пружині</w:t>
            </w:r>
            <w:proofErr w:type="spellEnd"/>
            <w:r w:rsidRPr="00215276">
              <w:rPr>
                <w:sz w:val="20"/>
                <w:szCs w:val="20"/>
              </w:rPr>
              <w:t xml:space="preserve"> «</w:t>
            </w:r>
            <w:proofErr w:type="spellStart"/>
            <w:r w:rsidRPr="00215276">
              <w:rPr>
                <w:sz w:val="20"/>
                <w:szCs w:val="20"/>
              </w:rPr>
              <w:t>Вертольот</w:t>
            </w:r>
            <w:proofErr w:type="spellEnd"/>
            <w:r w:rsidRPr="00215276">
              <w:rPr>
                <w:sz w:val="20"/>
                <w:szCs w:val="20"/>
              </w:rPr>
              <w:t>» ТЕ209</w:t>
            </w: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rPr>
                <w:sz w:val="20"/>
                <w:szCs w:val="20"/>
              </w:rPr>
            </w:pPr>
            <w:r w:rsidRPr="00215276">
              <w:rPr>
                <w:sz w:val="20"/>
                <w:szCs w:val="20"/>
              </w:rPr>
              <w:t xml:space="preserve">       1</w:t>
            </w: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9000</w:t>
            </w: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9000</w:t>
            </w:r>
          </w:p>
        </w:tc>
      </w:tr>
      <w:tr w:rsidR="00B859EF" w:rsidRPr="00215276" w:rsidTr="00B859EF">
        <w:tc>
          <w:tcPr>
            <w:tcW w:w="2187" w:type="dxa"/>
            <w:shd w:val="clear" w:color="auto" w:fill="auto"/>
          </w:tcPr>
          <w:p w:rsidR="00B859EF" w:rsidRPr="00215276" w:rsidRDefault="00B859EF" w:rsidP="00BE4034">
            <w:pPr>
              <w:rPr>
                <w:sz w:val="20"/>
                <w:szCs w:val="20"/>
              </w:rPr>
            </w:pPr>
            <w:r w:rsidRPr="00215276">
              <w:rPr>
                <w:sz w:val="20"/>
                <w:szCs w:val="20"/>
              </w:rPr>
              <w:t>Качалка- балансир ТЕ210</w:t>
            </w: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rPr>
                <w:sz w:val="20"/>
                <w:szCs w:val="20"/>
              </w:rPr>
            </w:pPr>
            <w:r w:rsidRPr="00215276">
              <w:rPr>
                <w:sz w:val="20"/>
                <w:szCs w:val="20"/>
              </w:rPr>
              <w:t xml:space="preserve">       1</w:t>
            </w: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2300</w:t>
            </w: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2300</w:t>
            </w:r>
          </w:p>
        </w:tc>
      </w:tr>
      <w:tr w:rsidR="00B859EF" w:rsidRPr="00215276" w:rsidTr="00B859EF">
        <w:tc>
          <w:tcPr>
            <w:tcW w:w="2187" w:type="dxa"/>
            <w:shd w:val="clear" w:color="auto" w:fill="auto"/>
          </w:tcPr>
          <w:p w:rsidR="00B859EF" w:rsidRPr="00215276" w:rsidRDefault="00B859EF" w:rsidP="00BE4034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215276">
              <w:rPr>
                <w:bCs/>
                <w:sz w:val="20"/>
                <w:szCs w:val="20"/>
              </w:rPr>
              <w:t>Гімнастичний</w:t>
            </w:r>
            <w:proofErr w:type="spellEnd"/>
            <w:r w:rsidRPr="00215276">
              <w:rPr>
                <w:bCs/>
                <w:sz w:val="20"/>
                <w:szCs w:val="20"/>
              </w:rPr>
              <w:t xml:space="preserve"> комплекс «Атлет-1» </w:t>
            </w:r>
            <w:r w:rsidRPr="00215276">
              <w:rPr>
                <w:bCs/>
                <w:sz w:val="20"/>
                <w:szCs w:val="20"/>
                <w:lang w:val="en-US"/>
              </w:rPr>
              <w:t>S</w:t>
            </w:r>
            <w:r w:rsidRPr="00215276">
              <w:rPr>
                <w:bCs/>
                <w:sz w:val="20"/>
                <w:szCs w:val="20"/>
              </w:rPr>
              <w:t>724</w:t>
            </w: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ind w:left="-14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ind w:left="-145"/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29000</w:t>
            </w: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29000</w:t>
            </w:r>
          </w:p>
        </w:tc>
      </w:tr>
      <w:tr w:rsidR="00B859EF" w:rsidRPr="00215276" w:rsidTr="00B859EF">
        <w:tc>
          <w:tcPr>
            <w:tcW w:w="2187" w:type="dxa"/>
            <w:shd w:val="clear" w:color="auto" w:fill="auto"/>
          </w:tcPr>
          <w:p w:rsidR="00B859EF" w:rsidRPr="00215276" w:rsidRDefault="00B859EF" w:rsidP="00BE4034">
            <w:pPr>
              <w:jc w:val="both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 xml:space="preserve">Лавка для </w:t>
            </w:r>
            <w:proofErr w:type="spellStart"/>
            <w:r w:rsidRPr="00215276">
              <w:rPr>
                <w:bCs/>
                <w:sz w:val="20"/>
                <w:szCs w:val="20"/>
              </w:rPr>
              <w:t>пресу</w:t>
            </w:r>
            <w:proofErr w:type="spellEnd"/>
            <w:r w:rsidRPr="00215276">
              <w:rPr>
                <w:bCs/>
                <w:sz w:val="20"/>
                <w:szCs w:val="20"/>
              </w:rPr>
              <w:t xml:space="preserve"> УТ 110.1</w:t>
            </w: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ind w:left="-14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ind w:left="-145"/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3200</w:t>
            </w: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3200</w:t>
            </w:r>
          </w:p>
        </w:tc>
      </w:tr>
      <w:tr w:rsidR="00B859EF" w:rsidRPr="00215276" w:rsidTr="00B859EF">
        <w:tc>
          <w:tcPr>
            <w:tcW w:w="2187" w:type="dxa"/>
            <w:shd w:val="clear" w:color="auto" w:fill="auto"/>
          </w:tcPr>
          <w:p w:rsidR="00B859EF" w:rsidRPr="00215276" w:rsidRDefault="00B859EF" w:rsidP="00BE4034">
            <w:pPr>
              <w:jc w:val="both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lastRenderedPageBreak/>
              <w:t xml:space="preserve">Каскад перекладин для </w:t>
            </w:r>
            <w:proofErr w:type="spellStart"/>
            <w:r w:rsidRPr="00215276">
              <w:rPr>
                <w:bCs/>
                <w:sz w:val="20"/>
                <w:szCs w:val="20"/>
              </w:rPr>
              <w:t>віджимань</w:t>
            </w:r>
            <w:proofErr w:type="spellEnd"/>
            <w:r w:rsidRPr="00215276">
              <w:rPr>
                <w:bCs/>
                <w:sz w:val="20"/>
                <w:szCs w:val="20"/>
              </w:rPr>
              <w:t xml:space="preserve"> </w:t>
            </w:r>
            <w:r w:rsidRPr="00215276">
              <w:rPr>
                <w:bCs/>
                <w:sz w:val="20"/>
                <w:szCs w:val="20"/>
                <w:lang w:val="en-US"/>
              </w:rPr>
              <w:t>S</w:t>
            </w:r>
            <w:r w:rsidRPr="00215276">
              <w:rPr>
                <w:bCs/>
                <w:sz w:val="20"/>
                <w:szCs w:val="20"/>
              </w:rPr>
              <w:t>832.5</w:t>
            </w:r>
          </w:p>
        </w:tc>
        <w:tc>
          <w:tcPr>
            <w:tcW w:w="1203" w:type="dxa"/>
            <w:shd w:val="clear" w:color="auto" w:fill="auto"/>
          </w:tcPr>
          <w:p w:rsidR="00B859EF" w:rsidRPr="00B859EF" w:rsidRDefault="00B859EF" w:rsidP="00BE4034">
            <w:pPr>
              <w:ind w:left="-14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B859EF" w:rsidRDefault="00B859EF" w:rsidP="00BE40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B859EF" w:rsidRDefault="00B859EF" w:rsidP="00BE40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ind w:left="-145"/>
              <w:jc w:val="center"/>
              <w:rPr>
                <w:bCs/>
                <w:sz w:val="20"/>
                <w:szCs w:val="20"/>
                <w:lang w:val="en-US"/>
              </w:rPr>
            </w:pPr>
            <w:r w:rsidRPr="00215276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5276">
              <w:rPr>
                <w:bCs/>
                <w:sz w:val="20"/>
                <w:szCs w:val="20"/>
                <w:lang w:val="en-US"/>
              </w:rPr>
              <w:t>11500</w:t>
            </w: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5276">
              <w:rPr>
                <w:bCs/>
                <w:sz w:val="20"/>
                <w:szCs w:val="20"/>
                <w:lang w:val="en-US"/>
              </w:rPr>
              <w:t>11500</w:t>
            </w:r>
          </w:p>
        </w:tc>
      </w:tr>
      <w:tr w:rsidR="00B859EF" w:rsidRPr="00215276" w:rsidTr="00B859EF">
        <w:tc>
          <w:tcPr>
            <w:tcW w:w="2187" w:type="dxa"/>
            <w:shd w:val="clear" w:color="auto" w:fill="auto"/>
          </w:tcPr>
          <w:p w:rsidR="00B859EF" w:rsidRPr="00215276" w:rsidRDefault="00B859EF" w:rsidP="00BE4034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215276">
              <w:rPr>
                <w:bCs/>
                <w:sz w:val="20"/>
                <w:szCs w:val="20"/>
              </w:rPr>
              <w:t xml:space="preserve">Турник </w:t>
            </w:r>
            <w:proofErr w:type="spellStart"/>
            <w:r w:rsidRPr="00215276">
              <w:rPr>
                <w:bCs/>
                <w:sz w:val="20"/>
                <w:szCs w:val="20"/>
              </w:rPr>
              <w:t>подвійний</w:t>
            </w:r>
            <w:proofErr w:type="spellEnd"/>
            <w:r w:rsidRPr="0021527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15276">
              <w:rPr>
                <w:bCs/>
                <w:sz w:val="20"/>
                <w:szCs w:val="20"/>
              </w:rPr>
              <w:t>металевий</w:t>
            </w:r>
            <w:proofErr w:type="spellEnd"/>
            <w:r w:rsidRPr="00215276">
              <w:rPr>
                <w:bCs/>
                <w:sz w:val="20"/>
                <w:szCs w:val="20"/>
                <w:lang w:val="en-US"/>
              </w:rPr>
              <w:t xml:space="preserve"> S710.1</w:t>
            </w: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ind w:left="-1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ind w:left="-145"/>
              <w:jc w:val="center"/>
              <w:rPr>
                <w:bCs/>
                <w:sz w:val="20"/>
                <w:szCs w:val="20"/>
                <w:lang w:val="en-US"/>
              </w:rPr>
            </w:pPr>
            <w:r w:rsidRPr="00215276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5276">
              <w:rPr>
                <w:bCs/>
                <w:sz w:val="20"/>
                <w:szCs w:val="20"/>
                <w:lang w:val="en-US"/>
              </w:rPr>
              <w:t>4700</w:t>
            </w: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5276">
              <w:rPr>
                <w:bCs/>
                <w:sz w:val="20"/>
                <w:szCs w:val="20"/>
                <w:lang w:val="en-US"/>
              </w:rPr>
              <w:t>4700</w:t>
            </w:r>
          </w:p>
        </w:tc>
      </w:tr>
      <w:tr w:rsidR="00B859EF" w:rsidRPr="00215276" w:rsidTr="00B859EF">
        <w:tc>
          <w:tcPr>
            <w:tcW w:w="2187" w:type="dxa"/>
            <w:shd w:val="clear" w:color="auto" w:fill="auto"/>
          </w:tcPr>
          <w:p w:rsidR="00B859EF" w:rsidRPr="00215276" w:rsidRDefault="00B859EF" w:rsidP="00BE4034">
            <w:pPr>
              <w:jc w:val="both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Огорожа</w:t>
            </w: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ind w:left="-14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ind w:left="-145"/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 xml:space="preserve">60 </w:t>
            </w:r>
            <w:proofErr w:type="spellStart"/>
            <w:r w:rsidRPr="00215276">
              <w:rPr>
                <w:bCs/>
                <w:sz w:val="20"/>
                <w:szCs w:val="20"/>
              </w:rPr>
              <w:t>м.п</w:t>
            </w:r>
            <w:proofErr w:type="spellEnd"/>
            <w:r w:rsidRPr="0021527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1400</w:t>
            </w: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84000</w:t>
            </w:r>
          </w:p>
        </w:tc>
      </w:tr>
      <w:tr w:rsidR="00B859EF" w:rsidRPr="00215276" w:rsidTr="00B859EF">
        <w:tc>
          <w:tcPr>
            <w:tcW w:w="2187" w:type="dxa"/>
            <w:shd w:val="clear" w:color="auto" w:fill="auto"/>
          </w:tcPr>
          <w:p w:rsidR="00B859EF" w:rsidRPr="00215276" w:rsidRDefault="00B859EF" w:rsidP="00BE4034">
            <w:pPr>
              <w:jc w:val="both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 xml:space="preserve">Доставка </w:t>
            </w:r>
            <w:proofErr w:type="spellStart"/>
            <w:r w:rsidRPr="00215276">
              <w:rPr>
                <w:bCs/>
                <w:sz w:val="20"/>
                <w:szCs w:val="20"/>
              </w:rPr>
              <w:t>обладнання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ind w:left="-1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ind w:left="-1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12000</w:t>
            </w:r>
          </w:p>
        </w:tc>
      </w:tr>
      <w:tr w:rsidR="00B859EF" w:rsidRPr="00215276" w:rsidTr="00B859EF">
        <w:tc>
          <w:tcPr>
            <w:tcW w:w="2187" w:type="dxa"/>
            <w:shd w:val="clear" w:color="auto" w:fill="auto"/>
          </w:tcPr>
          <w:p w:rsidR="00B859EF" w:rsidRPr="00215276" w:rsidRDefault="00B859EF" w:rsidP="00BE4034">
            <w:pPr>
              <w:jc w:val="both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 xml:space="preserve">Монтаж </w:t>
            </w:r>
            <w:proofErr w:type="spellStart"/>
            <w:r w:rsidRPr="00215276">
              <w:rPr>
                <w:bCs/>
                <w:sz w:val="20"/>
                <w:szCs w:val="20"/>
              </w:rPr>
              <w:t>обладнання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ind w:left="-1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ind w:left="-1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74000</w:t>
            </w:r>
          </w:p>
        </w:tc>
      </w:tr>
      <w:tr w:rsidR="00B859EF" w:rsidRPr="00215276" w:rsidTr="00B859EF">
        <w:tc>
          <w:tcPr>
            <w:tcW w:w="2187" w:type="dxa"/>
            <w:shd w:val="clear" w:color="auto" w:fill="auto"/>
            <w:vAlign w:val="bottom"/>
          </w:tcPr>
          <w:p w:rsidR="00B859EF" w:rsidRPr="00215276" w:rsidRDefault="00B859EF" w:rsidP="00BE4034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15276">
              <w:rPr>
                <w:color w:val="000000"/>
                <w:sz w:val="20"/>
                <w:szCs w:val="20"/>
                <w:lang w:eastAsia="uk-UA"/>
              </w:rPr>
              <w:t>Розробка</w:t>
            </w:r>
            <w:proofErr w:type="spellEnd"/>
            <w:r w:rsidRPr="00215276">
              <w:rPr>
                <w:color w:val="000000"/>
                <w:sz w:val="20"/>
                <w:szCs w:val="20"/>
                <w:lang w:eastAsia="uk-UA"/>
              </w:rPr>
              <w:t xml:space="preserve"> проектно-</w:t>
            </w:r>
            <w:proofErr w:type="spellStart"/>
            <w:r w:rsidRPr="00215276">
              <w:rPr>
                <w:color w:val="000000"/>
                <w:sz w:val="20"/>
                <w:szCs w:val="20"/>
                <w:lang w:eastAsia="uk-UA"/>
              </w:rPr>
              <w:t>кошторисної</w:t>
            </w:r>
            <w:proofErr w:type="spellEnd"/>
            <w:r w:rsidRPr="00215276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15276">
              <w:rPr>
                <w:color w:val="000000"/>
                <w:sz w:val="20"/>
                <w:szCs w:val="20"/>
                <w:lang w:eastAsia="uk-UA"/>
              </w:rPr>
              <w:t>документації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ind w:left="-1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ind w:left="-1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22000</w:t>
            </w:r>
          </w:p>
        </w:tc>
      </w:tr>
      <w:tr w:rsidR="00B859EF" w:rsidRPr="00215276" w:rsidTr="00B859EF">
        <w:tc>
          <w:tcPr>
            <w:tcW w:w="2187" w:type="dxa"/>
            <w:shd w:val="clear" w:color="auto" w:fill="auto"/>
            <w:vAlign w:val="bottom"/>
          </w:tcPr>
          <w:p w:rsidR="00B859EF" w:rsidRPr="00215276" w:rsidRDefault="00B859EF" w:rsidP="00BE4034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15276">
              <w:rPr>
                <w:color w:val="000000"/>
                <w:sz w:val="20"/>
                <w:szCs w:val="20"/>
                <w:lang w:eastAsia="uk-UA"/>
              </w:rPr>
              <w:t>Експертиза</w:t>
            </w:r>
            <w:proofErr w:type="spellEnd"/>
            <w:r w:rsidRPr="00215276">
              <w:rPr>
                <w:color w:val="000000"/>
                <w:sz w:val="20"/>
                <w:szCs w:val="20"/>
                <w:lang w:eastAsia="uk-UA"/>
              </w:rPr>
              <w:t xml:space="preserve"> проектно-</w:t>
            </w:r>
            <w:proofErr w:type="spellStart"/>
            <w:r w:rsidRPr="00215276">
              <w:rPr>
                <w:color w:val="000000"/>
                <w:sz w:val="20"/>
                <w:szCs w:val="20"/>
                <w:lang w:eastAsia="uk-UA"/>
              </w:rPr>
              <w:t>кошторисної</w:t>
            </w:r>
            <w:proofErr w:type="spellEnd"/>
            <w:r w:rsidRPr="00215276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15276">
              <w:rPr>
                <w:color w:val="000000"/>
                <w:sz w:val="20"/>
                <w:szCs w:val="20"/>
                <w:lang w:eastAsia="uk-UA"/>
              </w:rPr>
              <w:t>документації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ind w:left="-1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ind w:left="-1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3000</w:t>
            </w:r>
          </w:p>
        </w:tc>
      </w:tr>
      <w:tr w:rsidR="00B859EF" w:rsidRPr="00215276" w:rsidTr="00B859EF">
        <w:tc>
          <w:tcPr>
            <w:tcW w:w="2187" w:type="dxa"/>
            <w:shd w:val="clear" w:color="auto" w:fill="auto"/>
            <w:vAlign w:val="bottom"/>
          </w:tcPr>
          <w:p w:rsidR="00B859EF" w:rsidRPr="00215276" w:rsidRDefault="00B859EF" w:rsidP="00BE4034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15276">
              <w:rPr>
                <w:color w:val="000000"/>
                <w:sz w:val="20"/>
                <w:szCs w:val="20"/>
                <w:lang w:eastAsia="uk-UA"/>
              </w:rPr>
              <w:t>Здійснення</w:t>
            </w:r>
            <w:proofErr w:type="spellEnd"/>
            <w:r w:rsidRPr="00215276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15276">
              <w:rPr>
                <w:color w:val="000000"/>
                <w:sz w:val="20"/>
                <w:szCs w:val="20"/>
                <w:lang w:eastAsia="uk-UA"/>
              </w:rPr>
              <w:t>технічного</w:t>
            </w:r>
            <w:proofErr w:type="spellEnd"/>
            <w:r w:rsidRPr="00215276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15276">
              <w:rPr>
                <w:color w:val="000000"/>
                <w:sz w:val="20"/>
                <w:szCs w:val="20"/>
                <w:lang w:eastAsia="uk-UA"/>
              </w:rPr>
              <w:t>нагляду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ind w:left="-1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ind w:left="-1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9500</w:t>
            </w:r>
          </w:p>
        </w:tc>
      </w:tr>
      <w:tr w:rsidR="00B859EF" w:rsidRPr="00215276" w:rsidTr="00B859EF">
        <w:tc>
          <w:tcPr>
            <w:tcW w:w="2187" w:type="dxa"/>
            <w:shd w:val="clear" w:color="auto" w:fill="auto"/>
            <w:vAlign w:val="bottom"/>
          </w:tcPr>
          <w:p w:rsidR="00B859EF" w:rsidRPr="00215276" w:rsidRDefault="00B859EF" w:rsidP="00BE4034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15276">
              <w:rPr>
                <w:color w:val="000000"/>
                <w:sz w:val="20"/>
                <w:szCs w:val="20"/>
                <w:lang w:eastAsia="uk-UA"/>
              </w:rPr>
              <w:t>Здійснення</w:t>
            </w:r>
            <w:proofErr w:type="spellEnd"/>
            <w:r w:rsidRPr="00215276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15276">
              <w:rPr>
                <w:color w:val="000000"/>
                <w:sz w:val="20"/>
                <w:szCs w:val="20"/>
                <w:lang w:eastAsia="uk-UA"/>
              </w:rPr>
              <w:t>авторського</w:t>
            </w:r>
            <w:proofErr w:type="spellEnd"/>
            <w:r w:rsidRPr="00215276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15276">
              <w:rPr>
                <w:color w:val="000000"/>
                <w:sz w:val="20"/>
                <w:szCs w:val="20"/>
                <w:lang w:eastAsia="uk-UA"/>
              </w:rPr>
              <w:t>нагляду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ind w:left="-1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ind w:left="-1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3000</w:t>
            </w:r>
          </w:p>
        </w:tc>
      </w:tr>
      <w:tr w:rsidR="00B859EF" w:rsidRPr="00215276" w:rsidTr="00B859EF">
        <w:tc>
          <w:tcPr>
            <w:tcW w:w="2187" w:type="dxa"/>
            <w:shd w:val="clear" w:color="auto" w:fill="auto"/>
            <w:vAlign w:val="bottom"/>
          </w:tcPr>
          <w:p w:rsidR="00B859EF" w:rsidRPr="00215276" w:rsidRDefault="00B859EF" w:rsidP="00BE4034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15276">
              <w:rPr>
                <w:color w:val="000000"/>
                <w:sz w:val="20"/>
                <w:szCs w:val="20"/>
                <w:lang w:eastAsia="uk-UA"/>
              </w:rPr>
              <w:t>Кошторисний</w:t>
            </w:r>
            <w:proofErr w:type="spellEnd"/>
            <w:r w:rsidRPr="00215276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15276">
              <w:rPr>
                <w:color w:val="000000"/>
                <w:sz w:val="20"/>
                <w:szCs w:val="20"/>
                <w:lang w:eastAsia="uk-UA"/>
              </w:rPr>
              <w:t>прибуток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ind w:left="-1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ind w:left="-1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10300</w:t>
            </w:r>
          </w:p>
        </w:tc>
      </w:tr>
      <w:tr w:rsidR="00B859EF" w:rsidRPr="00215276" w:rsidTr="00B859EF">
        <w:tc>
          <w:tcPr>
            <w:tcW w:w="2187" w:type="dxa"/>
            <w:shd w:val="clear" w:color="auto" w:fill="auto"/>
            <w:vAlign w:val="bottom"/>
          </w:tcPr>
          <w:p w:rsidR="00B859EF" w:rsidRPr="00215276" w:rsidRDefault="00B859EF" w:rsidP="00BE4034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15276">
              <w:rPr>
                <w:color w:val="000000"/>
                <w:sz w:val="20"/>
                <w:szCs w:val="20"/>
                <w:lang w:eastAsia="uk-UA"/>
              </w:rPr>
              <w:t>Адміністративні</w:t>
            </w:r>
            <w:proofErr w:type="spellEnd"/>
            <w:r w:rsidRPr="00215276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15276">
              <w:rPr>
                <w:color w:val="000000"/>
                <w:sz w:val="20"/>
                <w:szCs w:val="20"/>
                <w:lang w:eastAsia="uk-UA"/>
              </w:rPr>
              <w:t>витрати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ind w:left="-1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ind w:left="-1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4700</w:t>
            </w:r>
          </w:p>
        </w:tc>
      </w:tr>
      <w:tr w:rsidR="00B859EF" w:rsidRPr="00215276" w:rsidTr="00B859EF">
        <w:tc>
          <w:tcPr>
            <w:tcW w:w="2187" w:type="dxa"/>
            <w:shd w:val="clear" w:color="auto" w:fill="auto"/>
            <w:vAlign w:val="bottom"/>
          </w:tcPr>
          <w:p w:rsidR="00B859EF" w:rsidRPr="00215276" w:rsidRDefault="00B859EF" w:rsidP="00BE4034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15276">
              <w:rPr>
                <w:color w:val="000000"/>
                <w:sz w:val="20"/>
                <w:szCs w:val="20"/>
                <w:lang w:eastAsia="uk-UA"/>
              </w:rPr>
              <w:t>Кошти</w:t>
            </w:r>
            <w:proofErr w:type="spellEnd"/>
            <w:r w:rsidRPr="00215276">
              <w:rPr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215276">
              <w:rPr>
                <w:color w:val="000000"/>
                <w:sz w:val="20"/>
                <w:szCs w:val="20"/>
                <w:lang w:eastAsia="uk-UA"/>
              </w:rPr>
              <w:t>покриття</w:t>
            </w:r>
            <w:proofErr w:type="spellEnd"/>
            <w:r w:rsidRPr="00215276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15276">
              <w:rPr>
                <w:color w:val="000000"/>
                <w:sz w:val="20"/>
                <w:szCs w:val="20"/>
                <w:lang w:eastAsia="uk-UA"/>
              </w:rPr>
              <w:t>інфляційних</w:t>
            </w:r>
            <w:proofErr w:type="spellEnd"/>
            <w:r w:rsidRPr="00215276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15276">
              <w:rPr>
                <w:color w:val="000000"/>
                <w:sz w:val="20"/>
                <w:szCs w:val="20"/>
                <w:lang w:eastAsia="uk-UA"/>
              </w:rPr>
              <w:t>ризиків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ind w:left="-14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ind w:left="-14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40000</w:t>
            </w:r>
          </w:p>
        </w:tc>
      </w:tr>
      <w:tr w:rsidR="00B859EF" w:rsidRPr="00215276" w:rsidTr="00B859EF">
        <w:tc>
          <w:tcPr>
            <w:tcW w:w="2187" w:type="dxa"/>
            <w:shd w:val="clear" w:color="auto" w:fill="auto"/>
            <w:vAlign w:val="bottom"/>
          </w:tcPr>
          <w:p w:rsidR="00B859EF" w:rsidRPr="00215276" w:rsidRDefault="00B859EF" w:rsidP="00BE4034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15276">
              <w:rPr>
                <w:color w:val="000000"/>
                <w:sz w:val="20"/>
                <w:szCs w:val="20"/>
                <w:lang w:eastAsia="uk-UA"/>
              </w:rPr>
              <w:t>Непередбачені</w:t>
            </w:r>
            <w:proofErr w:type="spellEnd"/>
            <w:r w:rsidRPr="00215276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15276">
              <w:rPr>
                <w:color w:val="000000"/>
                <w:sz w:val="20"/>
                <w:szCs w:val="20"/>
                <w:lang w:eastAsia="uk-UA"/>
              </w:rPr>
              <w:t>витрати</w:t>
            </w:r>
            <w:proofErr w:type="spellEnd"/>
            <w:r w:rsidRPr="00215276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ind w:left="-1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B859EF" w:rsidRPr="00215276" w:rsidRDefault="00B859EF" w:rsidP="00BE4034">
            <w:pPr>
              <w:ind w:left="-1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215276" w:rsidRDefault="00B859EF" w:rsidP="00BE4034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20000</w:t>
            </w:r>
          </w:p>
        </w:tc>
      </w:tr>
      <w:tr w:rsidR="00B859EF" w:rsidRPr="00F76C17" w:rsidTr="00B859EF">
        <w:tc>
          <w:tcPr>
            <w:tcW w:w="2187" w:type="dxa"/>
            <w:shd w:val="clear" w:color="auto" w:fill="auto"/>
          </w:tcPr>
          <w:p w:rsidR="00B859EF" w:rsidRPr="00F76C17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b/>
                <w:sz w:val="20"/>
                <w:szCs w:val="20"/>
                <w:lang w:val="uk-UA"/>
              </w:rPr>
            </w:pPr>
            <w:r w:rsidRPr="00F76C17">
              <w:rPr>
                <w:rFonts w:eastAsia="Arial Unicode MS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203" w:type="dxa"/>
            <w:shd w:val="clear" w:color="auto" w:fill="auto"/>
          </w:tcPr>
          <w:p w:rsidR="00B859EF" w:rsidRPr="00F76C17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b/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F76C17" w:rsidRDefault="00B859EF" w:rsidP="00BE4034">
            <w:pPr>
              <w:pStyle w:val="Default"/>
              <w:ind w:right="340"/>
              <w:jc w:val="both"/>
              <w:rPr>
                <w:rFonts w:eastAsia="Arial Unicode MS"/>
                <w:b/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F76C17" w:rsidRDefault="00B859EF" w:rsidP="00BE4034">
            <w:pPr>
              <w:pStyle w:val="Default"/>
              <w:ind w:right="340"/>
              <w:jc w:val="center"/>
              <w:rPr>
                <w:rFonts w:eastAsia="Arial Unicode MS"/>
                <w:b/>
                <w:sz w:val="20"/>
                <w:szCs w:val="20"/>
                <w:lang w:val="uk-UA"/>
              </w:rPr>
            </w:pPr>
            <w:r w:rsidRPr="00F76C17">
              <w:rPr>
                <w:rFonts w:eastAsia="Arial Unicode MS"/>
                <w:b/>
                <w:sz w:val="20"/>
                <w:szCs w:val="20"/>
                <w:lang w:val="uk-UA"/>
              </w:rPr>
              <w:t>500000</w:t>
            </w:r>
          </w:p>
        </w:tc>
        <w:tc>
          <w:tcPr>
            <w:tcW w:w="1203" w:type="dxa"/>
            <w:shd w:val="clear" w:color="auto" w:fill="auto"/>
          </w:tcPr>
          <w:p w:rsidR="00B859EF" w:rsidRPr="00F76C17" w:rsidRDefault="00B859EF" w:rsidP="00BE4034">
            <w:pPr>
              <w:pStyle w:val="Default"/>
              <w:ind w:right="340"/>
              <w:jc w:val="center"/>
              <w:rPr>
                <w:rFonts w:eastAsia="Arial Unicode MS"/>
                <w:b/>
                <w:sz w:val="20"/>
                <w:szCs w:val="20"/>
                <w:lang w:val="uk-UA"/>
              </w:rPr>
            </w:pPr>
          </w:p>
        </w:tc>
        <w:tc>
          <w:tcPr>
            <w:tcW w:w="1169" w:type="dxa"/>
            <w:shd w:val="clear" w:color="auto" w:fill="auto"/>
          </w:tcPr>
          <w:p w:rsidR="00B859EF" w:rsidRPr="00F76C17" w:rsidRDefault="00B859EF" w:rsidP="00BE4034">
            <w:pPr>
              <w:pStyle w:val="Default"/>
              <w:ind w:right="340"/>
              <w:jc w:val="center"/>
              <w:rPr>
                <w:rFonts w:eastAsia="Arial Unicode MS"/>
                <w:b/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shd w:val="clear" w:color="auto" w:fill="auto"/>
          </w:tcPr>
          <w:p w:rsidR="00B859EF" w:rsidRPr="00F76C17" w:rsidRDefault="00B859EF" w:rsidP="00BE4034">
            <w:pPr>
              <w:pStyle w:val="Default"/>
              <w:ind w:right="340"/>
              <w:jc w:val="center"/>
              <w:rPr>
                <w:rFonts w:eastAsia="Arial Unicode MS"/>
                <w:b/>
                <w:sz w:val="20"/>
                <w:szCs w:val="20"/>
                <w:lang w:val="uk-UA"/>
              </w:rPr>
            </w:pPr>
            <w:r w:rsidRPr="00F76C17">
              <w:rPr>
                <w:rFonts w:eastAsia="Arial Unicode MS"/>
                <w:b/>
                <w:sz w:val="20"/>
                <w:szCs w:val="20"/>
                <w:lang w:val="uk-UA"/>
              </w:rPr>
              <w:t>491600</w:t>
            </w:r>
          </w:p>
        </w:tc>
      </w:tr>
    </w:tbl>
    <w:p w:rsidR="00B859EF" w:rsidRPr="00B859EF" w:rsidRDefault="00B859EF">
      <w:pPr>
        <w:rPr>
          <w:lang w:val="uk-UA"/>
        </w:rPr>
      </w:pPr>
    </w:p>
    <w:sectPr w:rsidR="00B859EF" w:rsidRPr="00B8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EF"/>
    <w:rsid w:val="00B859EF"/>
    <w:rsid w:val="00C0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9920"/>
  <w15:chartTrackingRefBased/>
  <w15:docId w15:val="{B73E89B6-46D9-40E4-BD9C-CF70CC58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9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B859E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2017-11-12T14:01:00Z</dcterms:created>
  <dcterms:modified xsi:type="dcterms:W3CDTF">2017-11-12T14:02:00Z</dcterms:modified>
</cp:coreProperties>
</file>